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8CD" w:rsidRPr="00FB38CD" w:rsidRDefault="00FB38CD" w:rsidP="00FB38CD">
      <w:pPr>
        <w:spacing w:line="360" w:lineRule="auto"/>
        <w:jc w:val="right"/>
        <w:rPr>
          <w:szCs w:val="24"/>
          <w:lang w:val="en-US"/>
        </w:rPr>
      </w:pPr>
      <w:r w:rsidRPr="00FB38CD">
        <w:rPr>
          <w:szCs w:val="24"/>
          <w:lang w:val="en-US"/>
        </w:rPr>
        <w:t>Work program approved</w:t>
      </w:r>
    </w:p>
    <w:p w:rsidR="00FB38CD" w:rsidRPr="00FB38CD" w:rsidRDefault="00FB38CD" w:rsidP="00FB38CD">
      <w:pPr>
        <w:spacing w:line="360" w:lineRule="auto"/>
        <w:jc w:val="right"/>
        <w:rPr>
          <w:szCs w:val="24"/>
          <w:lang w:val="en-US"/>
        </w:rPr>
      </w:pPr>
      <w:r w:rsidRPr="00FB38CD">
        <w:rPr>
          <w:szCs w:val="24"/>
          <w:lang w:val="en-US"/>
        </w:rPr>
        <w:t>as part of the curriculum no.</w:t>
      </w:r>
    </w:p>
    <w:p w:rsidR="00FB38CD" w:rsidRPr="00FB38CD" w:rsidRDefault="00FB38CD" w:rsidP="00FB38CD">
      <w:pPr>
        <w:spacing w:line="360" w:lineRule="auto"/>
        <w:jc w:val="right"/>
        <w:rPr>
          <w:szCs w:val="24"/>
          <w:lang w:val="en-US"/>
        </w:rPr>
      </w:pPr>
      <w:r w:rsidRPr="00FB38CD">
        <w:rPr>
          <w:szCs w:val="24"/>
          <w:lang w:val="en-US"/>
        </w:rPr>
        <w:t>Deputy Head of the UOP for Additional training L. S. Golitsyna</w:t>
      </w:r>
    </w:p>
    <w:p w:rsidR="00FB38CD" w:rsidRPr="00FB38CD" w:rsidRDefault="00FB38CD" w:rsidP="00FB38CD">
      <w:pPr>
        <w:spacing w:line="360" w:lineRule="auto"/>
        <w:jc w:val="right"/>
        <w:rPr>
          <w:b/>
          <w:szCs w:val="24"/>
          <w:lang w:val="en-US"/>
        </w:rPr>
      </w:pPr>
      <w:r w:rsidRPr="00FB38CD">
        <w:rPr>
          <w:szCs w:val="24"/>
          <w:u w:val="single"/>
          <w:lang w:val="en-US"/>
        </w:rPr>
        <w:t>«    »              2020</w:t>
      </w:r>
    </w:p>
    <w:p w:rsidR="007D47BA" w:rsidRPr="00CD1EB7" w:rsidRDefault="007D47BA">
      <w:pPr>
        <w:jc w:val="center"/>
        <w:rPr>
          <w:b/>
          <w:sz w:val="22"/>
          <w:lang w:val="en-US"/>
        </w:rPr>
      </w:pPr>
    </w:p>
    <w:p w:rsidR="007D47BA" w:rsidRPr="00CD1EB7" w:rsidRDefault="007D47BA">
      <w:pPr>
        <w:jc w:val="center"/>
        <w:rPr>
          <w:b/>
          <w:sz w:val="22"/>
          <w:lang w:val="en-US"/>
        </w:rPr>
      </w:pPr>
    </w:p>
    <w:p w:rsidR="007D47BA" w:rsidRPr="00CD1EB7" w:rsidRDefault="007D47BA">
      <w:pPr>
        <w:jc w:val="center"/>
        <w:rPr>
          <w:b/>
          <w:sz w:val="22"/>
          <w:lang w:val="en-US"/>
        </w:rPr>
      </w:pPr>
    </w:p>
    <w:p w:rsidR="007D47BA" w:rsidRPr="00CD1EB7" w:rsidRDefault="007D47BA">
      <w:pPr>
        <w:jc w:val="center"/>
        <w:rPr>
          <w:b/>
          <w:sz w:val="22"/>
          <w:lang w:val="en-US"/>
        </w:rPr>
      </w:pPr>
    </w:p>
    <w:p w:rsidR="007D47BA" w:rsidRPr="00CD1EB7" w:rsidRDefault="007D47BA">
      <w:pPr>
        <w:jc w:val="center"/>
        <w:rPr>
          <w:b/>
          <w:sz w:val="22"/>
          <w:lang w:val="en-US"/>
        </w:rPr>
      </w:pPr>
    </w:p>
    <w:p w:rsidR="007D47BA" w:rsidRPr="00CD1EB7" w:rsidRDefault="007D47BA">
      <w:pPr>
        <w:jc w:val="center"/>
        <w:rPr>
          <w:b/>
          <w:sz w:val="22"/>
          <w:lang w:val="en-US"/>
        </w:rPr>
      </w:pPr>
    </w:p>
    <w:p w:rsidR="007D47BA" w:rsidRPr="00CD1EB7" w:rsidRDefault="007D47BA">
      <w:pPr>
        <w:jc w:val="center"/>
        <w:rPr>
          <w:b/>
          <w:sz w:val="22"/>
          <w:lang w:val="en-US"/>
        </w:rPr>
      </w:pPr>
    </w:p>
    <w:p w:rsidR="007D47BA" w:rsidRPr="00CD1EB7" w:rsidRDefault="00CD1EB7">
      <w:pPr>
        <w:jc w:val="center"/>
        <w:rPr>
          <w:b/>
          <w:szCs w:val="24"/>
          <w:lang w:val="en-US"/>
        </w:rPr>
      </w:pPr>
      <w:r w:rsidRPr="00CD1EB7">
        <w:rPr>
          <w:b/>
          <w:szCs w:val="24"/>
          <w:lang w:val="en-US"/>
        </w:rPr>
        <w:t>Saint Petersburg State University</w:t>
      </w:r>
    </w:p>
    <w:p w:rsidR="007D47BA" w:rsidRPr="00CD1EB7" w:rsidRDefault="007D47BA">
      <w:pPr>
        <w:jc w:val="center"/>
        <w:rPr>
          <w:b/>
          <w:szCs w:val="24"/>
          <w:lang w:val="en-US"/>
        </w:rPr>
      </w:pPr>
    </w:p>
    <w:p w:rsidR="007D47BA" w:rsidRPr="00CD1EB7" w:rsidRDefault="00CD1EB7">
      <w:pPr>
        <w:jc w:val="center"/>
        <w:rPr>
          <w:lang w:val="en-US"/>
        </w:rPr>
      </w:pPr>
      <w:r w:rsidRPr="00CD1EB7">
        <w:rPr>
          <w:b/>
          <w:szCs w:val="24"/>
          <w:lang w:val="en-US"/>
        </w:rPr>
        <w:br/>
      </w:r>
    </w:p>
    <w:p w:rsidR="007D47BA" w:rsidRPr="00CD1EB7" w:rsidRDefault="007D47BA">
      <w:pPr>
        <w:jc w:val="center"/>
        <w:rPr>
          <w:rFonts w:ascii="Calibri" w:hAnsi="Calibri"/>
          <w:sz w:val="22"/>
          <w:lang w:val="en-US"/>
        </w:rPr>
      </w:pPr>
    </w:p>
    <w:p w:rsidR="00FB38CD" w:rsidRPr="00FB38CD" w:rsidRDefault="00FB38CD" w:rsidP="00FB38CD">
      <w:pPr>
        <w:jc w:val="center"/>
        <w:rPr>
          <w:b/>
          <w:bCs/>
          <w:szCs w:val="24"/>
          <w:lang w:val="en-US"/>
        </w:rPr>
      </w:pPr>
      <w:r w:rsidRPr="00FB38CD">
        <w:rPr>
          <w:b/>
          <w:bCs/>
          <w:szCs w:val="24"/>
          <w:lang w:val="en-US"/>
        </w:rPr>
        <w:t>WORK PROGRAM OF</w:t>
      </w:r>
    </w:p>
    <w:p w:rsidR="00FB38CD" w:rsidRPr="00FB38CD" w:rsidRDefault="00FB38CD" w:rsidP="00FB38CD">
      <w:pPr>
        <w:jc w:val="center"/>
        <w:rPr>
          <w:b/>
          <w:szCs w:val="24"/>
          <w:lang w:val="en-US"/>
        </w:rPr>
      </w:pPr>
      <w:r w:rsidRPr="00FB38CD">
        <w:rPr>
          <w:b/>
          <w:bCs/>
          <w:szCs w:val="24"/>
          <w:lang w:val="en-US"/>
        </w:rPr>
        <w:t>THE ACADEMIC DISCIPLINE</w:t>
      </w:r>
    </w:p>
    <w:p w:rsidR="007D47BA" w:rsidRPr="00CD1EB7" w:rsidRDefault="00CD1EB7">
      <w:pPr>
        <w:jc w:val="center"/>
        <w:rPr>
          <w:rFonts w:ascii="Calibri" w:hAnsi="Calibri"/>
          <w:sz w:val="22"/>
          <w:lang w:val="en-US"/>
        </w:rPr>
      </w:pPr>
      <w:r w:rsidRPr="00CD1EB7">
        <w:rPr>
          <w:b/>
          <w:szCs w:val="24"/>
          <w:lang w:val="en-US"/>
        </w:rPr>
        <w:br/>
      </w:r>
    </w:p>
    <w:p w:rsidR="007D47BA" w:rsidRPr="00CD1EB7" w:rsidRDefault="007D47BA">
      <w:pPr>
        <w:jc w:val="center"/>
        <w:rPr>
          <w:rFonts w:ascii="Calibri" w:hAnsi="Calibri"/>
          <w:sz w:val="22"/>
          <w:lang w:val="en-US"/>
        </w:rPr>
      </w:pPr>
    </w:p>
    <w:p w:rsidR="007D47BA" w:rsidRPr="00CD1EB7" w:rsidRDefault="007D47BA">
      <w:pPr>
        <w:jc w:val="center"/>
        <w:rPr>
          <w:rFonts w:ascii="Calibri" w:hAnsi="Calibri"/>
          <w:iCs/>
          <w:sz w:val="22"/>
          <w:lang w:val="en-US"/>
        </w:rPr>
      </w:pPr>
    </w:p>
    <w:p w:rsidR="007D47BA" w:rsidRPr="00CD1EB7" w:rsidRDefault="00CD1EB7">
      <w:pPr>
        <w:jc w:val="center"/>
        <w:rPr>
          <w:rFonts w:eastAsia="Times New Roman"/>
          <w:iCs/>
          <w:szCs w:val="24"/>
          <w:lang w:val="en-US"/>
        </w:rPr>
      </w:pPr>
      <w:r w:rsidRPr="00CD1EB7">
        <w:rPr>
          <w:iCs/>
          <w:szCs w:val="24"/>
          <w:lang w:val="en-US"/>
        </w:rPr>
        <w:t>Anesthesia</w:t>
      </w:r>
      <w:r>
        <w:rPr>
          <w:iCs/>
          <w:szCs w:val="24"/>
          <w:lang w:val="en-US"/>
        </w:rPr>
        <w:t xml:space="preserve"> </w:t>
      </w:r>
      <w:r w:rsidRPr="00CD1EB7">
        <w:rPr>
          <w:iCs/>
          <w:szCs w:val="24"/>
          <w:lang w:val="en-US"/>
        </w:rPr>
        <w:t>in Endocrine Surgery</w:t>
      </w:r>
      <w:r>
        <w:rPr>
          <w:iCs/>
          <w:szCs w:val="24"/>
          <w:lang w:val="en-US"/>
        </w:rPr>
        <w:t xml:space="preserve"> </w:t>
      </w:r>
    </w:p>
    <w:p w:rsidR="007D47BA" w:rsidRPr="00CD1EB7" w:rsidRDefault="007D47BA">
      <w:pPr>
        <w:jc w:val="center"/>
        <w:rPr>
          <w:rFonts w:eastAsia="Times New Roman"/>
          <w:iCs/>
          <w:szCs w:val="24"/>
          <w:lang w:val="en-US"/>
        </w:rPr>
      </w:pPr>
    </w:p>
    <w:p w:rsidR="007D47BA" w:rsidRPr="00CD1EB7" w:rsidRDefault="007D47BA">
      <w:pPr>
        <w:jc w:val="center"/>
        <w:rPr>
          <w:szCs w:val="24"/>
          <w:lang w:val="en-US"/>
        </w:rPr>
      </w:pPr>
    </w:p>
    <w:p w:rsidR="007D47BA" w:rsidRPr="00CD1EB7" w:rsidRDefault="007D47BA">
      <w:pPr>
        <w:jc w:val="center"/>
        <w:rPr>
          <w:szCs w:val="24"/>
          <w:lang w:val="en-US"/>
        </w:rPr>
      </w:pPr>
    </w:p>
    <w:p w:rsidR="007D47BA" w:rsidRPr="00CD1EB7" w:rsidRDefault="007D47BA">
      <w:pPr>
        <w:jc w:val="center"/>
        <w:rPr>
          <w:szCs w:val="24"/>
          <w:lang w:val="en-US"/>
        </w:rPr>
      </w:pPr>
    </w:p>
    <w:p w:rsidR="007D47BA" w:rsidRPr="00CD1EB7" w:rsidRDefault="007D47BA">
      <w:pPr>
        <w:jc w:val="center"/>
        <w:rPr>
          <w:szCs w:val="24"/>
          <w:lang w:val="en-US"/>
        </w:rPr>
      </w:pPr>
    </w:p>
    <w:p w:rsidR="007D47BA" w:rsidRPr="00CD1EB7" w:rsidRDefault="007D47BA">
      <w:pPr>
        <w:jc w:val="center"/>
        <w:rPr>
          <w:szCs w:val="24"/>
          <w:lang w:val="en-US"/>
        </w:rPr>
      </w:pPr>
    </w:p>
    <w:p w:rsidR="007D47BA" w:rsidRPr="00CD1EB7" w:rsidRDefault="00CD1EB7">
      <w:pPr>
        <w:jc w:val="center"/>
        <w:rPr>
          <w:lang w:val="en-US"/>
        </w:rPr>
      </w:pPr>
      <w:r w:rsidRPr="00CD1EB7">
        <w:rPr>
          <w:szCs w:val="24"/>
          <w:lang w:val="en-US"/>
        </w:rPr>
        <w:br/>
      </w:r>
      <w:r w:rsidRPr="00CD1EB7">
        <w:rPr>
          <w:b/>
          <w:szCs w:val="24"/>
          <w:lang w:val="en-US"/>
        </w:rPr>
        <w:t>Language (s) of instruction</w:t>
      </w:r>
      <w:r w:rsidRPr="00CD1EB7">
        <w:rPr>
          <w:lang w:val="en-US"/>
        </w:rPr>
        <w:t>: Russian</w:t>
      </w:r>
    </w:p>
    <w:p w:rsidR="007D47BA" w:rsidRPr="00CD1EB7" w:rsidRDefault="007D47BA">
      <w:pPr>
        <w:jc w:val="center"/>
        <w:rPr>
          <w:lang w:val="en-US"/>
        </w:rPr>
      </w:pPr>
    </w:p>
    <w:p w:rsidR="007D47BA" w:rsidRPr="00CD1EB7" w:rsidRDefault="007D47BA">
      <w:pPr>
        <w:jc w:val="center"/>
        <w:rPr>
          <w:lang w:val="en-US"/>
        </w:rPr>
      </w:pPr>
    </w:p>
    <w:p w:rsidR="007D47BA" w:rsidRPr="00CD1EB7" w:rsidRDefault="007D47BA">
      <w:pPr>
        <w:jc w:val="center"/>
        <w:rPr>
          <w:lang w:val="en-US"/>
        </w:rPr>
      </w:pPr>
    </w:p>
    <w:p w:rsidR="007D47BA" w:rsidRPr="00CD1EB7" w:rsidRDefault="007D47BA">
      <w:pPr>
        <w:jc w:val="center"/>
        <w:rPr>
          <w:lang w:val="en-US"/>
        </w:rPr>
      </w:pPr>
    </w:p>
    <w:p w:rsidR="007D47BA" w:rsidRPr="00CD1EB7" w:rsidRDefault="007D47BA">
      <w:pPr>
        <w:jc w:val="center"/>
        <w:rPr>
          <w:lang w:val="en-US"/>
        </w:rPr>
      </w:pPr>
    </w:p>
    <w:p w:rsidR="007D47BA" w:rsidRPr="00CD1EB7" w:rsidRDefault="007D47BA">
      <w:pPr>
        <w:jc w:val="center"/>
        <w:rPr>
          <w:lang w:val="en-US"/>
        </w:rPr>
      </w:pPr>
    </w:p>
    <w:p w:rsidR="007D47BA" w:rsidRPr="00CD1EB7" w:rsidRDefault="007D47BA">
      <w:pPr>
        <w:jc w:val="center"/>
        <w:rPr>
          <w:lang w:val="en-US"/>
        </w:rPr>
      </w:pPr>
    </w:p>
    <w:p w:rsidR="007D47BA" w:rsidRPr="00CD1EB7" w:rsidRDefault="007D47BA">
      <w:pPr>
        <w:jc w:val="right"/>
        <w:rPr>
          <w:szCs w:val="24"/>
          <w:lang w:val="en-US"/>
        </w:rPr>
      </w:pPr>
    </w:p>
    <w:p w:rsidR="007D47BA" w:rsidRPr="00CD1EB7" w:rsidRDefault="00CD1EB7">
      <w:pPr>
        <w:jc w:val="right"/>
        <w:rPr>
          <w:rFonts w:ascii="Calibri" w:hAnsi="Calibri"/>
          <w:sz w:val="22"/>
          <w:lang w:val="en-US"/>
        </w:rPr>
      </w:pPr>
      <w:r w:rsidRPr="00CD1EB7">
        <w:rPr>
          <w:szCs w:val="24"/>
          <w:lang w:val="en-US"/>
        </w:rPr>
        <w:t>Labor intensity in credit units: 2</w:t>
      </w:r>
    </w:p>
    <w:p w:rsidR="007D47BA" w:rsidRPr="00CD1EB7" w:rsidRDefault="00CD1EB7">
      <w:pPr>
        <w:rPr>
          <w:rFonts w:ascii="Calibri" w:hAnsi="Calibri"/>
          <w:sz w:val="22"/>
          <w:lang w:val="en-US"/>
        </w:rPr>
      </w:pPr>
      <w:r w:rsidRPr="00CD1EB7">
        <w:rPr>
          <w:szCs w:val="24"/>
          <w:lang w:val="en-US"/>
        </w:rPr>
        <w:t xml:space="preserve"> </w:t>
      </w:r>
    </w:p>
    <w:p w:rsidR="007D47BA" w:rsidRPr="00CD1EB7" w:rsidRDefault="00CD1EB7">
      <w:pPr>
        <w:jc w:val="right"/>
        <w:rPr>
          <w:szCs w:val="24"/>
          <w:lang w:val="en-US"/>
        </w:rPr>
      </w:pPr>
      <w:r w:rsidRPr="00CD1EB7">
        <w:rPr>
          <w:szCs w:val="24"/>
          <w:lang w:val="en-US"/>
        </w:rPr>
        <w:t xml:space="preserve">Registration number of the work program: </w:t>
      </w:r>
    </w:p>
    <w:p w:rsidR="007D47BA" w:rsidRPr="00CD1EB7" w:rsidRDefault="007D47BA">
      <w:pPr>
        <w:rPr>
          <w:rFonts w:ascii="Calibri" w:hAnsi="Calibri"/>
          <w:sz w:val="22"/>
          <w:lang w:val="en-US"/>
        </w:rPr>
      </w:pPr>
    </w:p>
    <w:p w:rsidR="007D47BA" w:rsidRPr="00CD1EB7" w:rsidRDefault="007D47BA">
      <w:pPr>
        <w:jc w:val="right"/>
        <w:rPr>
          <w:rFonts w:ascii="Calibri" w:hAnsi="Calibri"/>
          <w:sz w:val="22"/>
          <w:lang w:val="en-US"/>
        </w:rPr>
      </w:pPr>
    </w:p>
    <w:p w:rsidR="007D47BA" w:rsidRPr="00CD1EB7" w:rsidRDefault="007D47BA">
      <w:pPr>
        <w:jc w:val="right"/>
        <w:rPr>
          <w:rFonts w:ascii="Calibri" w:hAnsi="Calibri"/>
          <w:sz w:val="22"/>
          <w:lang w:val="en-US"/>
        </w:rPr>
      </w:pPr>
    </w:p>
    <w:p w:rsidR="007D47BA" w:rsidRPr="00CD1EB7" w:rsidRDefault="00CD1EB7">
      <w:pPr>
        <w:rPr>
          <w:rFonts w:ascii="Calibri" w:hAnsi="Calibri"/>
          <w:sz w:val="22"/>
          <w:lang w:val="en-US"/>
        </w:rPr>
      </w:pPr>
      <w:r w:rsidRPr="00CD1EB7">
        <w:rPr>
          <w:szCs w:val="24"/>
          <w:lang w:val="en-US"/>
        </w:rPr>
        <w:t xml:space="preserve"> </w:t>
      </w:r>
    </w:p>
    <w:p w:rsidR="007D47BA" w:rsidRPr="00CD1EB7" w:rsidRDefault="007D47BA">
      <w:pPr>
        <w:rPr>
          <w:szCs w:val="24"/>
          <w:lang w:val="en-US"/>
        </w:rPr>
      </w:pPr>
    </w:p>
    <w:p w:rsidR="007D47BA" w:rsidRPr="00CD1EB7" w:rsidRDefault="007D47BA">
      <w:pPr>
        <w:jc w:val="center"/>
        <w:rPr>
          <w:szCs w:val="24"/>
          <w:lang w:val="en-US"/>
        </w:rPr>
      </w:pPr>
    </w:p>
    <w:p w:rsidR="007D47BA" w:rsidRDefault="00CD1EB7">
      <w:pPr>
        <w:jc w:val="center"/>
        <w:rPr>
          <w:szCs w:val="24"/>
          <w:lang w:val="en-US"/>
        </w:rPr>
      </w:pPr>
      <w:r w:rsidRPr="00CD1EB7">
        <w:rPr>
          <w:szCs w:val="24"/>
          <w:lang w:val="en-US"/>
        </w:rPr>
        <w:t>Saint-Petersburg</w:t>
      </w:r>
    </w:p>
    <w:p w:rsidR="00FF732A" w:rsidRPr="00CD1EB7" w:rsidRDefault="00FF732A">
      <w:pPr>
        <w:jc w:val="center"/>
        <w:rPr>
          <w:szCs w:val="24"/>
          <w:lang w:val="en-US"/>
        </w:rPr>
      </w:pPr>
      <w:r>
        <w:rPr>
          <w:szCs w:val="24"/>
          <w:lang w:val="en-US"/>
        </w:rPr>
        <w:t>2020</w:t>
      </w:r>
      <w:bookmarkStart w:id="0" w:name="_GoBack"/>
      <w:bookmarkEnd w:id="0"/>
    </w:p>
    <w:p w:rsidR="00CD1EB7" w:rsidRDefault="00CD1EB7">
      <w:pPr>
        <w:rPr>
          <w:b/>
          <w:szCs w:val="28"/>
          <w:lang w:val="en-US"/>
        </w:rPr>
      </w:pPr>
      <w:r>
        <w:rPr>
          <w:b/>
          <w:szCs w:val="28"/>
          <w:lang w:val="en-US"/>
        </w:rPr>
        <w:br w:type="page"/>
      </w:r>
    </w:p>
    <w:p w:rsidR="007D47BA" w:rsidRPr="00CD1EB7" w:rsidRDefault="00CD1EB7">
      <w:pPr>
        <w:ind w:firstLine="709"/>
        <w:rPr>
          <w:b/>
          <w:szCs w:val="28"/>
          <w:lang w:val="en-US"/>
        </w:rPr>
      </w:pPr>
      <w:r w:rsidRPr="00CD1EB7">
        <w:rPr>
          <w:b/>
          <w:szCs w:val="28"/>
          <w:lang w:val="en-US"/>
        </w:rPr>
        <w:lastRenderedPageBreak/>
        <w:t>Section 1. Characteristics of training sessions</w:t>
      </w:r>
    </w:p>
    <w:p w:rsidR="007D47BA" w:rsidRPr="00CD1EB7" w:rsidRDefault="007D47BA">
      <w:pPr>
        <w:ind w:firstLine="709"/>
        <w:rPr>
          <w:b/>
          <w:szCs w:val="28"/>
          <w:lang w:val="en-US"/>
        </w:rPr>
      </w:pPr>
    </w:p>
    <w:p w:rsidR="007D47BA" w:rsidRPr="00CD1EB7" w:rsidRDefault="00CD1EB7">
      <w:pPr>
        <w:ind w:firstLine="709"/>
        <w:rPr>
          <w:b/>
          <w:szCs w:val="28"/>
          <w:lang w:val="en-US"/>
        </w:rPr>
      </w:pPr>
      <w:r w:rsidRPr="00CD1EB7">
        <w:rPr>
          <w:b/>
          <w:szCs w:val="28"/>
          <w:lang w:val="en-US"/>
        </w:rPr>
        <w:t>1.1. Goals and objectives of training sessions</w:t>
      </w:r>
    </w:p>
    <w:p w:rsidR="007D47BA" w:rsidRPr="00CD1EB7" w:rsidRDefault="00CD1EB7">
      <w:pPr>
        <w:ind w:firstLine="709"/>
        <w:contextualSpacing/>
        <w:jc w:val="both"/>
        <w:rPr>
          <w:lang w:val="en-US"/>
        </w:rPr>
      </w:pPr>
      <w:r w:rsidRPr="00CD1EB7">
        <w:rPr>
          <w:lang w:val="en-US"/>
        </w:rPr>
        <w:t xml:space="preserve">The purpose of the classes is to improve existing competencies, deepen knowledge and practical skills in the examination and treatment of patients. </w:t>
      </w:r>
    </w:p>
    <w:p w:rsidR="007D47BA" w:rsidRPr="00CD1EB7" w:rsidRDefault="00CD1EB7">
      <w:pPr>
        <w:ind w:firstLine="709"/>
        <w:contextualSpacing/>
        <w:jc w:val="both"/>
        <w:rPr>
          <w:lang w:val="en-US"/>
        </w:rPr>
      </w:pPr>
      <w:r w:rsidRPr="00CD1EB7">
        <w:rPr>
          <w:lang w:val="en-US"/>
        </w:rPr>
        <w:t>Objectives of the training sessions: To study the current understanding of the mechanisms of development of critical conditions and regulation of hemostasis in various diseases, injuries, accidents in the dynamics of the pathological process and to substantiate various methods and means of pain relief. To study modern concepts of the specifics of anesthetic support for operations and features of the course of the early postoperative period in diseases of the adrenal glands (pheochromocytoma, paraganglioma, aldosteroma, corticosteroma, incidentaloma), pathology of the thyroid and parathyroid glands (thyroid cancer, goiter, primary and secondary hyperparathyroidism).</w:t>
      </w:r>
    </w:p>
    <w:p w:rsidR="007D47BA" w:rsidRPr="00CD1EB7" w:rsidRDefault="00CD1EB7">
      <w:pPr>
        <w:ind w:firstLine="709"/>
        <w:contextualSpacing/>
        <w:jc w:val="both"/>
        <w:rPr>
          <w:lang w:val="en-US"/>
        </w:rPr>
      </w:pPr>
      <w:r w:rsidRPr="00CD1EB7">
        <w:rPr>
          <w:lang w:val="en-US"/>
        </w:rPr>
        <w:t>The program is intended to be implemented within the framework of the system of continuing medical education (CME).</w:t>
      </w:r>
    </w:p>
    <w:p w:rsidR="007D47BA" w:rsidRPr="00CD1EB7" w:rsidRDefault="007D47BA">
      <w:pPr>
        <w:jc w:val="both"/>
        <w:rPr>
          <w:rFonts w:eastAsia="Times New Roman"/>
          <w:szCs w:val="24"/>
          <w:lang w:val="en-US" w:eastAsia="ru-RU"/>
        </w:rPr>
      </w:pPr>
    </w:p>
    <w:p w:rsidR="007D47BA" w:rsidRPr="00CD1EB7" w:rsidRDefault="00CD1EB7">
      <w:pPr>
        <w:pStyle w:val="ConsPlusNonformat"/>
        <w:widowControl/>
        <w:ind w:firstLine="709"/>
        <w:contextualSpacing/>
        <w:jc w:val="both"/>
        <w:rPr>
          <w:rFonts w:ascii="Times New Roman" w:hAnsi="Times New Roman"/>
          <w:szCs w:val="24"/>
          <w:lang w:val="en-US"/>
        </w:rPr>
      </w:pPr>
      <w:r w:rsidRPr="00CD1EB7">
        <w:rPr>
          <w:rFonts w:ascii="Times New Roman" w:eastAsia="Calibri" w:hAnsi="Times New Roman" w:cs="Times New Roman"/>
          <w:b/>
          <w:szCs w:val="28"/>
          <w:lang w:val="en-US" w:eastAsia="en-US"/>
        </w:rPr>
        <w:t>1.2. Requirements for the student's readiness to master the content of the academic discipline (prerequisites)</w:t>
      </w:r>
    </w:p>
    <w:p w:rsidR="007D47BA" w:rsidRPr="00CD1EB7" w:rsidRDefault="00CD1EB7">
      <w:pPr>
        <w:ind w:firstLine="709"/>
        <w:jc w:val="both"/>
        <w:rPr>
          <w:lang w:val="en-US"/>
        </w:rPr>
      </w:pPr>
      <w:r w:rsidRPr="00CD1EB7">
        <w:rPr>
          <w:lang w:val="en-US"/>
        </w:rPr>
        <w:t>Persons who have a higher professional education in one of the areas of training (specialties): "Medical science", "Pediatrics" and primary training (residency/internship) in the specialty "Anesthesiology-resuscitation"are allowed to study.</w:t>
      </w:r>
    </w:p>
    <w:p w:rsidR="007D47BA" w:rsidRPr="00CD1EB7" w:rsidRDefault="007D47BA">
      <w:pPr>
        <w:ind w:firstLine="709"/>
        <w:jc w:val="both"/>
        <w:rPr>
          <w:lang w:val="en-US"/>
        </w:rPr>
      </w:pPr>
    </w:p>
    <w:p w:rsidR="007D47BA" w:rsidRPr="00CD1EB7" w:rsidRDefault="00CD1EB7">
      <w:pPr>
        <w:ind w:firstLine="709"/>
        <w:contextualSpacing/>
        <w:jc w:val="both"/>
        <w:rPr>
          <w:b/>
          <w:szCs w:val="28"/>
          <w:lang w:val="en-US"/>
        </w:rPr>
      </w:pPr>
      <w:r w:rsidRPr="00CD1EB7">
        <w:rPr>
          <w:b/>
          <w:szCs w:val="28"/>
          <w:lang w:val="en-US"/>
        </w:rPr>
        <w:t xml:space="preserve">1.3. </w:t>
      </w:r>
      <w:r w:rsidRPr="00CD1EB7">
        <w:rPr>
          <w:b/>
          <w:lang w:val="en-US"/>
        </w:rPr>
        <w:t>List of learning outcomes</w:t>
      </w:r>
    </w:p>
    <w:p w:rsidR="007D47BA" w:rsidRPr="00CD1EB7" w:rsidRDefault="00CD1EB7">
      <w:pPr>
        <w:ind w:firstLine="709"/>
        <w:contextualSpacing/>
        <w:jc w:val="both"/>
        <w:rPr>
          <w:szCs w:val="24"/>
          <w:lang w:val="en-US"/>
        </w:rPr>
      </w:pPr>
      <w:r w:rsidRPr="00CD1EB7">
        <w:rPr>
          <w:lang w:val="en-US"/>
        </w:rPr>
        <w:t>Additional</w:t>
      </w:r>
      <w:r w:rsidRPr="00CD1EB7">
        <w:rPr>
          <w:szCs w:val="24"/>
          <w:lang w:val="en-US"/>
        </w:rPr>
        <w:t xml:space="preserve"> competencies formed as a result of mastering an additional educational program:</w:t>
      </w:r>
    </w:p>
    <w:p w:rsidR="007D47BA" w:rsidRPr="00CD1EB7" w:rsidRDefault="007D47BA">
      <w:pPr>
        <w:jc w:val="both"/>
        <w:rPr>
          <w:szCs w:val="24"/>
          <w:lang w:val="en-US"/>
        </w:rPr>
      </w:pPr>
    </w:p>
    <w:tbl>
      <w:tblPr>
        <w:tblW w:w="9277" w:type="dxa"/>
        <w:jc w:val="center"/>
        <w:tblLook w:val="04A0" w:firstRow="1" w:lastRow="0" w:firstColumn="1" w:lastColumn="0" w:noHBand="0" w:noVBand="1"/>
      </w:tblPr>
      <w:tblGrid>
        <w:gridCol w:w="1993"/>
        <w:gridCol w:w="7284"/>
      </w:tblGrid>
      <w:tr w:rsidR="007D47BA" w:rsidRPr="00FF732A">
        <w:trPr>
          <w:jc w:val="center"/>
        </w:trPr>
        <w:tc>
          <w:tcPr>
            <w:tcW w:w="1993" w:type="dxa"/>
            <w:tcBorders>
              <w:top w:val="single" w:sz="4" w:space="0" w:color="000000"/>
              <w:left w:val="single" w:sz="4" w:space="0" w:color="000000"/>
              <w:bottom w:val="single" w:sz="4" w:space="0" w:color="000000"/>
              <w:right w:val="single" w:sz="4" w:space="0" w:color="000000"/>
            </w:tcBorders>
            <w:vAlign w:val="center"/>
          </w:tcPr>
          <w:p w:rsidR="007D47BA" w:rsidRDefault="00CD1EB7">
            <w:pPr>
              <w:jc w:val="center"/>
              <w:rPr>
                <w:sz w:val="22"/>
              </w:rPr>
            </w:pPr>
            <w:r>
              <w:rPr>
                <w:sz w:val="22"/>
              </w:rPr>
              <w:t>Competence code</w:t>
            </w:r>
          </w:p>
        </w:tc>
        <w:tc>
          <w:tcPr>
            <w:tcW w:w="7283" w:type="dxa"/>
            <w:tcBorders>
              <w:top w:val="single" w:sz="4" w:space="0" w:color="000000"/>
              <w:left w:val="single" w:sz="4" w:space="0" w:color="000000"/>
              <w:bottom w:val="single" w:sz="4" w:space="0" w:color="000000"/>
              <w:right w:val="single" w:sz="4" w:space="0" w:color="000000"/>
            </w:tcBorders>
            <w:vAlign w:val="center"/>
          </w:tcPr>
          <w:p w:rsidR="007D47BA" w:rsidRPr="00CD1EB7" w:rsidRDefault="00CD1EB7">
            <w:pPr>
              <w:jc w:val="center"/>
              <w:rPr>
                <w:sz w:val="22"/>
                <w:lang w:val="en-US"/>
              </w:rPr>
            </w:pPr>
            <w:r w:rsidRPr="00CD1EB7">
              <w:rPr>
                <w:sz w:val="22"/>
                <w:lang w:val="en-US"/>
              </w:rPr>
              <w:t>Name and / or description of competence</w:t>
            </w:r>
          </w:p>
        </w:tc>
      </w:tr>
      <w:tr w:rsidR="007D47BA" w:rsidRPr="00FF732A">
        <w:trPr>
          <w:trHeight w:val="185"/>
          <w:jc w:val="center"/>
        </w:trPr>
        <w:tc>
          <w:tcPr>
            <w:tcW w:w="1993" w:type="dxa"/>
            <w:tcBorders>
              <w:top w:val="single" w:sz="4" w:space="0" w:color="000000"/>
              <w:left w:val="single" w:sz="4" w:space="0" w:color="000000"/>
              <w:bottom w:val="single" w:sz="4" w:space="0" w:color="000000"/>
              <w:right w:val="single" w:sz="4" w:space="0" w:color="000000"/>
            </w:tcBorders>
          </w:tcPr>
          <w:p w:rsidR="007D47BA" w:rsidRDefault="00CD1EB7">
            <w:pPr>
              <w:jc w:val="center"/>
              <w:rPr>
                <w:szCs w:val="24"/>
              </w:rPr>
            </w:pPr>
            <w:r>
              <w:rPr>
                <w:sz w:val="22"/>
              </w:rPr>
              <w:t>DC-1</w:t>
            </w:r>
          </w:p>
        </w:tc>
        <w:tc>
          <w:tcPr>
            <w:tcW w:w="7283" w:type="dxa"/>
            <w:tcBorders>
              <w:top w:val="single" w:sz="4" w:space="0" w:color="000000"/>
              <w:left w:val="single" w:sz="4" w:space="0" w:color="000000"/>
              <w:bottom w:val="single" w:sz="4" w:space="0" w:color="000000"/>
              <w:right w:val="single" w:sz="4" w:space="0" w:color="000000"/>
            </w:tcBorders>
          </w:tcPr>
          <w:p w:rsidR="007D47BA" w:rsidRPr="00CD1EB7" w:rsidRDefault="00CD1EB7">
            <w:pPr>
              <w:jc w:val="both"/>
              <w:rPr>
                <w:szCs w:val="24"/>
                <w:lang w:val="en-US"/>
              </w:rPr>
            </w:pPr>
            <w:r w:rsidRPr="00CD1EB7">
              <w:rPr>
                <w:sz w:val="22"/>
                <w:lang w:val="en-US"/>
              </w:rPr>
              <w:t>is able to conduct a patient's examination</w:t>
            </w:r>
            <w:r w:rsidRPr="00CD1EB7">
              <w:rPr>
                <w:rStyle w:val="-"/>
                <w:color w:val="auto"/>
                <w:sz w:val="22"/>
                <w:u w:val="none"/>
                <w:lang w:val="en-US"/>
              </w:rPr>
              <w:t xml:space="preserve"> before surgery; knows the specifics of preparing patients with pheochromocytoma, indications for the appointment of alpha</w:t>
            </w:r>
            <w:r w:rsidRPr="00CD1EB7">
              <w:rPr>
                <w:rStyle w:val="-"/>
                <w:color w:val="auto"/>
                <w:sz w:val="22"/>
                <w:u w:val="none"/>
                <w:vertAlign w:val="subscript"/>
                <w:lang w:val="en-US"/>
              </w:rPr>
              <w:t>-1</w:t>
            </w:r>
            <w:r w:rsidRPr="00CD1EB7">
              <w:rPr>
                <w:rStyle w:val="-"/>
                <w:color w:val="auto"/>
                <w:sz w:val="22"/>
                <w:u w:val="none"/>
                <w:lang w:val="en-US"/>
              </w:rPr>
              <w:t xml:space="preserve">-adrenoblockers and methods for correcting their dosage when performing operations for catecholamine-producing adrenal tumors. </w:t>
            </w:r>
            <w:r w:rsidRPr="00CD1EB7">
              <w:rPr>
                <w:sz w:val="22"/>
                <w:lang w:val="en-US"/>
              </w:rPr>
              <w:t>Performs vasopressor, inotropic, hypotensive therapy, taking into account hemodynamic monitoring</w:t>
            </w:r>
          </w:p>
        </w:tc>
      </w:tr>
      <w:tr w:rsidR="007D47BA" w:rsidRPr="00FF732A">
        <w:trPr>
          <w:trHeight w:val="285"/>
          <w:jc w:val="center"/>
        </w:trPr>
        <w:tc>
          <w:tcPr>
            <w:tcW w:w="1993" w:type="dxa"/>
            <w:tcBorders>
              <w:top w:val="single" w:sz="4" w:space="0" w:color="000000"/>
              <w:left w:val="single" w:sz="4" w:space="0" w:color="000000"/>
              <w:bottom w:val="single" w:sz="4" w:space="0" w:color="000000"/>
              <w:right w:val="single" w:sz="4" w:space="0" w:color="000000"/>
            </w:tcBorders>
          </w:tcPr>
          <w:p w:rsidR="007D47BA" w:rsidRDefault="00CD1EB7">
            <w:pPr>
              <w:jc w:val="center"/>
              <w:rPr>
                <w:szCs w:val="24"/>
              </w:rPr>
            </w:pPr>
            <w:r>
              <w:rPr>
                <w:sz w:val="22"/>
              </w:rPr>
              <w:t>DC-2</w:t>
            </w:r>
          </w:p>
        </w:tc>
        <w:tc>
          <w:tcPr>
            <w:tcW w:w="7283" w:type="dxa"/>
            <w:tcBorders>
              <w:top w:val="single" w:sz="4" w:space="0" w:color="000000"/>
              <w:left w:val="single" w:sz="4" w:space="0" w:color="000000"/>
              <w:bottom w:val="single" w:sz="4" w:space="0" w:color="000000"/>
              <w:right w:val="single" w:sz="4" w:space="0" w:color="000000"/>
            </w:tcBorders>
          </w:tcPr>
          <w:p w:rsidR="007D47BA" w:rsidRPr="00CD1EB7" w:rsidRDefault="00CD1EB7">
            <w:pPr>
              <w:pStyle w:val="TableParagraph"/>
              <w:rPr>
                <w:szCs w:val="24"/>
                <w:lang w:val="en-US"/>
              </w:rPr>
            </w:pPr>
            <w:r w:rsidRPr="00CD1EB7">
              <w:rPr>
                <w:sz w:val="22"/>
                <w:lang w:val="en-US"/>
              </w:rPr>
              <w:t xml:space="preserve">is able to provide emergency care for critical conditions associated with thyroid or parathyroid gland dysfunction, as well as diagnose them </w:t>
            </w:r>
          </w:p>
        </w:tc>
      </w:tr>
      <w:tr w:rsidR="007D47BA" w:rsidRPr="00FF732A">
        <w:trPr>
          <w:trHeight w:val="285"/>
          <w:jc w:val="center"/>
        </w:trPr>
        <w:tc>
          <w:tcPr>
            <w:tcW w:w="1993" w:type="dxa"/>
            <w:tcBorders>
              <w:top w:val="single" w:sz="4" w:space="0" w:color="000000"/>
              <w:left w:val="single" w:sz="4" w:space="0" w:color="000000"/>
              <w:bottom w:val="single" w:sz="4" w:space="0" w:color="000000"/>
              <w:right w:val="single" w:sz="4" w:space="0" w:color="000000"/>
            </w:tcBorders>
          </w:tcPr>
          <w:p w:rsidR="007D47BA" w:rsidRDefault="00CD1EB7">
            <w:pPr>
              <w:jc w:val="center"/>
            </w:pPr>
            <w:r>
              <w:rPr>
                <w:sz w:val="22"/>
              </w:rPr>
              <w:t>DC-3</w:t>
            </w:r>
          </w:p>
        </w:tc>
        <w:tc>
          <w:tcPr>
            <w:tcW w:w="7283" w:type="dxa"/>
            <w:tcBorders>
              <w:top w:val="single" w:sz="4" w:space="0" w:color="000000"/>
              <w:left w:val="single" w:sz="4" w:space="0" w:color="000000"/>
              <w:bottom w:val="single" w:sz="4" w:space="0" w:color="000000"/>
              <w:right w:val="single" w:sz="4" w:space="0" w:color="000000"/>
            </w:tcBorders>
          </w:tcPr>
          <w:p w:rsidR="007D47BA" w:rsidRPr="00CD1EB7" w:rsidRDefault="00CD1EB7">
            <w:pPr>
              <w:pStyle w:val="TableParagraph"/>
              <w:rPr>
                <w:lang w:val="en-US"/>
              </w:rPr>
            </w:pPr>
            <w:r w:rsidRPr="00CD1EB7">
              <w:rPr>
                <w:sz w:val="22"/>
                <w:lang w:val="en-US"/>
              </w:rPr>
              <w:t>is able to conduct intraoperative neuromonitoring during endocrinological operations on the neck, is able to check equipment for neuromonitoring, predict functional disorders laryngeal nerves and change the tactics of anesthesia in accordance with the identified abnormalities</w:t>
            </w:r>
          </w:p>
        </w:tc>
      </w:tr>
    </w:tbl>
    <w:p w:rsidR="007D47BA" w:rsidRPr="00CD1EB7" w:rsidRDefault="007D47BA">
      <w:pPr>
        <w:jc w:val="both"/>
        <w:rPr>
          <w:szCs w:val="28"/>
          <w:lang w:val="en-US"/>
        </w:rPr>
      </w:pPr>
    </w:p>
    <w:p w:rsidR="007D47BA" w:rsidRPr="00CD1EB7" w:rsidRDefault="00CD1EB7">
      <w:pPr>
        <w:ind w:firstLine="709"/>
        <w:contextualSpacing/>
        <w:jc w:val="both"/>
        <w:rPr>
          <w:szCs w:val="24"/>
          <w:lang w:val="en-US"/>
        </w:rPr>
      </w:pPr>
      <w:r w:rsidRPr="00CD1EB7">
        <w:rPr>
          <w:szCs w:val="24"/>
          <w:lang w:val="en-US"/>
        </w:rPr>
        <w:t xml:space="preserve">Based on the results of training, the student should </w:t>
      </w:r>
      <w:r w:rsidRPr="00CD1EB7">
        <w:rPr>
          <w:b/>
          <w:bCs/>
          <w:szCs w:val="24"/>
          <w:lang w:val="en-US"/>
        </w:rPr>
        <w:t>know</w:t>
      </w:r>
      <w:r w:rsidRPr="00CD1EB7">
        <w:rPr>
          <w:szCs w:val="24"/>
          <w:lang w:val="en-US"/>
        </w:rPr>
        <w:t xml:space="preserve">: </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fundamentals of physiology and pathophysiology of the thyroid and parathyroid glands, adrenal glands. A complex of symptoms and syndromes characteristic of the corresponding pathology. Fundamentals of surgical tactics in the correction of endocrine pathology;</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 xml:space="preserve">features of anesthesia during endocrinological operations on the neck and adrenal glands; </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the concept of intraoperative neuromonitoring during operations on the neck organs, technical support, rational choice of drugs for anesthesia;</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methods of examination of patients before surgery; indications for the appointment of alpha1-adrenoblockers and methods for correcting their dosage when performing operations for catecholamine-producing adrenal tumors;</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options for extended hemodynamic monitoring depending on the type of surgical intervention;</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lastRenderedPageBreak/>
        <w:t>doctor's tactics in case of difficult airway conditions during induction of general anesthesia;</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possible complications during endocrine operations and ways to prevent them;</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principles of teamwork in the operating room when performing surgical interventions for endocrine pathology;</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features of postoperative care and management of patients in the intensive care unit (resuscitation).</w:t>
      </w:r>
    </w:p>
    <w:p w:rsidR="007D47BA" w:rsidRPr="00CD1EB7" w:rsidRDefault="007D47BA">
      <w:pPr>
        <w:contextualSpacing/>
        <w:jc w:val="both"/>
        <w:rPr>
          <w:lang w:val="en-US"/>
        </w:rPr>
      </w:pPr>
    </w:p>
    <w:p w:rsidR="007D47BA" w:rsidRPr="00CD1EB7" w:rsidRDefault="00CD1EB7">
      <w:pPr>
        <w:ind w:firstLine="709"/>
        <w:contextualSpacing/>
        <w:jc w:val="both"/>
        <w:rPr>
          <w:szCs w:val="24"/>
          <w:lang w:val="en-US"/>
        </w:rPr>
      </w:pPr>
      <w:r w:rsidRPr="00CD1EB7">
        <w:rPr>
          <w:szCs w:val="24"/>
          <w:lang w:val="en-US"/>
        </w:rPr>
        <w:t xml:space="preserve">Based on the results of training, the student should </w:t>
      </w:r>
      <w:r w:rsidRPr="00CD1EB7">
        <w:rPr>
          <w:b/>
          <w:bCs/>
          <w:szCs w:val="24"/>
          <w:lang w:val="en-US"/>
        </w:rPr>
        <w:t>be able</w:t>
      </w:r>
      <w:r w:rsidRPr="00CD1EB7">
        <w:rPr>
          <w:szCs w:val="24"/>
          <w:lang w:val="en-US"/>
        </w:rPr>
        <w:t>to:</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perform anaesthetic support during endocrine high-tech operations;</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provide maintenance and / or artificial replacement of reversibly impaired functions of vital organs and systems in conditions that threaten the patient's life;</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perform mechanical ventilation in the pron position when performing retroperitoneoscopic operations;</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perform correction of hemodynamic parameters during anesthesia;</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 xml:space="preserve">perform laboratory and functional monitoring of the adequacy of anesthesia; </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perform verification of the correct location of the endotracheal tube with a sensor at the level of the ligaments when stimulating the nerves of the neck;</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use up-to-date information resources (databases, libraries, and other electronic resources) for continuous improvement of their knowledge in the field of anesthesiology and resuscitation.</w:t>
      </w:r>
    </w:p>
    <w:p w:rsidR="007D47BA" w:rsidRPr="00CD1EB7" w:rsidRDefault="007D47BA">
      <w:pPr>
        <w:tabs>
          <w:tab w:val="left" w:pos="992"/>
        </w:tabs>
        <w:ind w:firstLine="709"/>
        <w:contextualSpacing/>
        <w:jc w:val="both"/>
        <w:rPr>
          <w:szCs w:val="24"/>
          <w:lang w:val="en-US"/>
        </w:rPr>
      </w:pPr>
    </w:p>
    <w:p w:rsidR="007D47BA" w:rsidRPr="00CD1EB7" w:rsidRDefault="00CD1EB7">
      <w:pPr>
        <w:ind w:firstLine="709"/>
        <w:contextualSpacing/>
        <w:jc w:val="both"/>
        <w:rPr>
          <w:lang w:val="en-US"/>
        </w:rPr>
      </w:pPr>
      <w:r w:rsidRPr="00CD1EB7">
        <w:rPr>
          <w:lang w:val="en-US"/>
        </w:rPr>
        <w:t xml:space="preserve">Based on the results of training, the student must </w:t>
      </w:r>
      <w:r w:rsidRPr="00CD1EB7">
        <w:rPr>
          <w:b/>
          <w:lang w:val="en-US"/>
        </w:rPr>
        <w:t>have the following skills</w:t>
      </w:r>
      <w:r w:rsidRPr="00CD1EB7">
        <w:rPr>
          <w:lang w:val="en-US"/>
        </w:rPr>
        <w:t>:</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examination and examination of patients with diseases of the thyroid and parathyroid glands, as well as the adrenal glands;</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preparation of the patient for surgical treatment, selection of the type of anesthetic aid, postoperative management and further rehabilitation;</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providing neuromonitoring and patency of the upper respiratory tract during operations on the neck organs;</w:t>
      </w:r>
    </w:p>
    <w:p w:rsidR="007D47BA" w:rsidRDefault="00CD1EB7">
      <w:pPr>
        <w:pStyle w:val="aff0"/>
        <w:numPr>
          <w:ilvl w:val="0"/>
          <w:numId w:val="3"/>
        </w:numPr>
        <w:tabs>
          <w:tab w:val="left" w:pos="992"/>
        </w:tabs>
        <w:ind w:left="0" w:firstLine="709"/>
        <w:jc w:val="both"/>
        <w:rPr>
          <w:szCs w:val="24"/>
        </w:rPr>
      </w:pPr>
      <w:r>
        <w:rPr>
          <w:szCs w:val="24"/>
        </w:rPr>
        <w:t>monitoring of cardiac output;</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catheterization of the main vessels;</w:t>
      </w:r>
    </w:p>
    <w:p w:rsidR="007D47BA" w:rsidRDefault="00CD1EB7">
      <w:pPr>
        <w:pStyle w:val="aff0"/>
        <w:numPr>
          <w:ilvl w:val="0"/>
          <w:numId w:val="3"/>
        </w:numPr>
        <w:tabs>
          <w:tab w:val="left" w:pos="992"/>
        </w:tabs>
        <w:ind w:left="0" w:firstLine="709"/>
        <w:jc w:val="both"/>
        <w:rPr>
          <w:szCs w:val="24"/>
        </w:rPr>
      </w:pPr>
      <w:r>
        <w:rPr>
          <w:szCs w:val="24"/>
        </w:rPr>
        <w:t>oxygen therapy;</w:t>
      </w:r>
    </w:p>
    <w:p w:rsidR="007D47BA" w:rsidRPr="00CD1EB7" w:rsidRDefault="00CD1EB7">
      <w:pPr>
        <w:pStyle w:val="aff0"/>
        <w:numPr>
          <w:ilvl w:val="0"/>
          <w:numId w:val="3"/>
        </w:numPr>
        <w:tabs>
          <w:tab w:val="left" w:pos="992"/>
        </w:tabs>
        <w:ind w:left="0" w:firstLine="709"/>
        <w:jc w:val="both"/>
        <w:rPr>
          <w:szCs w:val="24"/>
          <w:lang w:val="en-US"/>
        </w:rPr>
      </w:pPr>
      <w:r w:rsidRPr="00CD1EB7">
        <w:rPr>
          <w:szCs w:val="24"/>
          <w:lang w:val="en-US"/>
        </w:rPr>
        <w:t xml:space="preserve">artificial ventilation of lungs in the modes with control by volume, with control by pressure; </w:t>
      </w:r>
    </w:p>
    <w:p w:rsidR="007D47BA" w:rsidRDefault="00CD1EB7">
      <w:pPr>
        <w:pStyle w:val="aff0"/>
        <w:numPr>
          <w:ilvl w:val="0"/>
          <w:numId w:val="3"/>
        </w:numPr>
        <w:tabs>
          <w:tab w:val="left" w:pos="992"/>
        </w:tabs>
        <w:ind w:left="0" w:firstLine="709"/>
        <w:jc w:val="both"/>
        <w:rPr>
          <w:szCs w:val="24"/>
        </w:rPr>
      </w:pPr>
      <w:r>
        <w:rPr>
          <w:szCs w:val="24"/>
        </w:rPr>
        <w:t>applications of assisted ventilation;</w:t>
      </w:r>
    </w:p>
    <w:p w:rsidR="007D47BA" w:rsidRDefault="00CD1EB7">
      <w:pPr>
        <w:pStyle w:val="aff0"/>
        <w:numPr>
          <w:ilvl w:val="0"/>
          <w:numId w:val="3"/>
        </w:numPr>
        <w:tabs>
          <w:tab w:val="left" w:pos="992"/>
        </w:tabs>
        <w:ind w:left="0" w:firstLine="709"/>
        <w:jc w:val="both"/>
        <w:rPr>
          <w:szCs w:val="24"/>
        </w:rPr>
      </w:pPr>
      <w:r>
        <w:rPr>
          <w:szCs w:val="24"/>
        </w:rPr>
        <w:t>pain relief.</w:t>
      </w:r>
    </w:p>
    <w:p w:rsidR="007D47BA" w:rsidRDefault="007D47BA">
      <w:pPr>
        <w:pStyle w:val="aff0"/>
        <w:tabs>
          <w:tab w:val="left" w:pos="992"/>
        </w:tabs>
        <w:ind w:left="709"/>
        <w:jc w:val="both"/>
        <w:rPr>
          <w:szCs w:val="24"/>
        </w:rPr>
      </w:pPr>
    </w:p>
    <w:p w:rsidR="007D47BA" w:rsidRPr="00CD1EB7" w:rsidRDefault="00CD1EB7">
      <w:pPr>
        <w:pStyle w:val="aff0"/>
        <w:tabs>
          <w:tab w:val="left" w:pos="992"/>
        </w:tabs>
        <w:ind w:left="0" w:firstLine="709"/>
        <w:jc w:val="both"/>
        <w:rPr>
          <w:szCs w:val="24"/>
          <w:lang w:val="en-US"/>
        </w:rPr>
      </w:pPr>
      <w:r w:rsidRPr="00CD1EB7">
        <w:rPr>
          <w:b/>
          <w:szCs w:val="28"/>
          <w:lang w:val="en-US"/>
        </w:rPr>
        <w:t>1.4. List</w:t>
      </w:r>
      <w:r w:rsidRPr="00CD1EB7">
        <w:rPr>
          <w:szCs w:val="28"/>
          <w:lang w:val="en-US"/>
        </w:rPr>
        <w:t xml:space="preserve"> </w:t>
      </w:r>
      <w:r w:rsidRPr="00CD1EB7">
        <w:rPr>
          <w:b/>
          <w:szCs w:val="28"/>
          <w:lang w:val="en-US"/>
        </w:rPr>
        <w:t>of active and interactive forms of training sessions</w:t>
      </w:r>
    </w:p>
    <w:p w:rsidR="007D47BA" w:rsidRPr="00CD1EB7" w:rsidRDefault="00CD1EB7">
      <w:pPr>
        <w:ind w:firstLine="709"/>
        <w:jc w:val="both"/>
        <w:rPr>
          <w:lang w:val="en-US"/>
        </w:rPr>
      </w:pPr>
      <w:r w:rsidRPr="00CD1EB7">
        <w:rPr>
          <w:lang w:val="en-US"/>
        </w:rPr>
        <w:t>The program contains a section of practical training, which consists in direct work of the student with the teacher in the Department of Anesthesiology and resuscitation and in the operating room, and also includes a simulation 3-hour lesson. The share of training hours realized in the form of practical work is 60% of the total training time. The theoretical part takes up 40% of the study time.</w:t>
      </w:r>
    </w:p>
    <w:p w:rsidR="007D47BA" w:rsidRPr="00CD1EB7" w:rsidRDefault="007D47BA">
      <w:pPr>
        <w:ind w:firstLine="709"/>
        <w:jc w:val="both"/>
        <w:rPr>
          <w:b/>
          <w:lang w:val="en-US"/>
        </w:rPr>
      </w:pPr>
    </w:p>
    <w:p w:rsidR="007D47BA" w:rsidRPr="00CD1EB7" w:rsidRDefault="00CD1EB7">
      <w:pPr>
        <w:pStyle w:val="aff0"/>
        <w:tabs>
          <w:tab w:val="left" w:pos="992"/>
        </w:tabs>
        <w:ind w:left="0" w:firstLine="709"/>
        <w:jc w:val="both"/>
        <w:rPr>
          <w:b/>
          <w:szCs w:val="28"/>
          <w:lang w:val="en-US"/>
        </w:rPr>
      </w:pPr>
      <w:r w:rsidRPr="00CD1EB7">
        <w:rPr>
          <w:b/>
          <w:szCs w:val="28"/>
          <w:lang w:val="en-US"/>
        </w:rPr>
        <w:t>1.4.1. Features of conducting simulation classes.</w:t>
      </w:r>
    </w:p>
    <w:p w:rsidR="007D47BA" w:rsidRPr="00CD1EB7" w:rsidRDefault="00CD1EB7">
      <w:pPr>
        <w:rPr>
          <w:lang w:val="en-US"/>
        </w:rPr>
      </w:pPr>
      <w:r w:rsidRPr="00CD1EB7">
        <w:rPr>
          <w:rFonts w:eastAsia="Times New Roman"/>
          <w:lang w:val="en-US"/>
        </w:rPr>
        <w:t>Simulation technologies are implemented as part of practical exercises. The duration of the simulation session is 3 hours.</w:t>
      </w:r>
    </w:p>
    <w:p w:rsidR="007D47BA" w:rsidRPr="00CD1EB7" w:rsidRDefault="00CD1EB7">
      <w:pPr>
        <w:jc w:val="both"/>
        <w:rPr>
          <w:lang w:val="en-US"/>
        </w:rPr>
      </w:pPr>
      <w:r w:rsidRPr="00CD1EB7">
        <w:rPr>
          <w:lang w:val="en-US"/>
        </w:rPr>
        <w:t>The main objective of the classes is to develop practical skills in performing intraoperative neuromonitoring during operations on the thyroid / parathyroid glands.</w:t>
      </w:r>
    </w:p>
    <w:p w:rsidR="007D47BA" w:rsidRPr="00CD1EB7" w:rsidRDefault="00CD1EB7">
      <w:pPr>
        <w:ind w:firstLine="709"/>
        <w:jc w:val="both"/>
        <w:rPr>
          <w:lang w:val="en-US"/>
        </w:rPr>
      </w:pPr>
      <w:r w:rsidRPr="00CD1EB7">
        <w:rPr>
          <w:lang w:val="en-US"/>
        </w:rPr>
        <w:t xml:space="preserve">The lesson begins with a demonstration of the equipment used and training in the electrophysiological principles of the method. Then the teacher demonstrates the technique of </w:t>
      </w:r>
      <w:r w:rsidRPr="00CD1EB7">
        <w:rPr>
          <w:lang w:val="en-US"/>
        </w:rPr>
        <w:lastRenderedPageBreak/>
        <w:t>performing manipulations, features and techniques when working with equipment and tools, and demonstrates the main types of electromyograms obtained. After that,</w:t>
      </w:r>
      <w:r w:rsidRPr="00CD1EB7">
        <w:rPr>
          <w:rFonts w:eastAsia="Times New Roman"/>
          <w:color w:val="000000"/>
          <w:szCs w:val="24"/>
          <w:u w:color="000000"/>
          <w:lang w:val="en-US"/>
        </w:rPr>
        <w:t>the listener</w:t>
      </w:r>
      <w:r w:rsidRPr="00CD1EB7">
        <w:rPr>
          <w:rFonts w:eastAsia="Times New Roman"/>
          <w:lang w:val="en-US"/>
        </w:rPr>
        <w:t xml:space="preserve">, </w:t>
      </w:r>
      <w:r w:rsidRPr="00CD1EB7">
        <w:rPr>
          <w:rFonts w:eastAsia="Arial Unicode MS"/>
          <w:color w:val="000000"/>
          <w:szCs w:val="24"/>
          <w:u w:color="000000"/>
          <w:lang w:val="en-US"/>
        </w:rPr>
        <w:t>receives several versions of electromyograms from the archive database, which they must</w:t>
      </w:r>
      <w:r w:rsidRPr="00CD1EB7">
        <w:rPr>
          <w:lang w:val="en-US"/>
        </w:rPr>
        <w:t xml:space="preserve"> independently interpret and make recommendations on patient management.</w:t>
      </w:r>
    </w:p>
    <w:p w:rsidR="007D47BA" w:rsidRPr="00CD1EB7" w:rsidRDefault="00CD1EB7">
      <w:pPr>
        <w:ind w:firstLine="709"/>
        <w:jc w:val="both"/>
        <w:rPr>
          <w:lang w:val="en-US"/>
        </w:rPr>
      </w:pPr>
      <w:r w:rsidRPr="00CD1EB7">
        <w:rPr>
          <w:lang w:val="en-US"/>
        </w:rPr>
        <w:t>At the end of the lesson, mistakes made during the task are analyzed.</w:t>
      </w:r>
    </w:p>
    <w:p w:rsidR="007D47BA" w:rsidRPr="00CD1EB7" w:rsidRDefault="00CD1EB7">
      <w:pPr>
        <w:ind w:firstLine="709"/>
        <w:jc w:val="both"/>
        <w:rPr>
          <w:b/>
          <w:lang w:val="en-US"/>
        </w:rPr>
      </w:pPr>
      <w:r w:rsidRPr="00CD1EB7">
        <w:rPr>
          <w:lang w:val="en-US"/>
        </w:rPr>
        <w:br w:type="page"/>
      </w:r>
    </w:p>
    <w:p w:rsidR="007D47BA" w:rsidRPr="00CD1EB7" w:rsidRDefault="00CD1EB7">
      <w:pPr>
        <w:rPr>
          <w:b/>
          <w:lang w:val="en-US"/>
        </w:rPr>
      </w:pPr>
      <w:r w:rsidRPr="00CD1EB7">
        <w:rPr>
          <w:b/>
          <w:lang w:val="en-US"/>
        </w:rPr>
        <w:lastRenderedPageBreak/>
        <w:t>Section 2. Organization, structure and content of training sessions</w:t>
      </w:r>
    </w:p>
    <w:p w:rsidR="007D47BA" w:rsidRPr="00CD1EB7" w:rsidRDefault="00CD1EB7">
      <w:pPr>
        <w:rPr>
          <w:b/>
          <w:lang w:val="en-US"/>
        </w:rPr>
      </w:pPr>
      <w:r w:rsidRPr="00CD1EB7">
        <w:rPr>
          <w:b/>
          <w:lang w:val="en-US"/>
        </w:rPr>
        <w:t>2.1. Organization of training sessions</w:t>
      </w:r>
    </w:p>
    <w:p w:rsidR="007D47BA" w:rsidRPr="00CD1EB7" w:rsidRDefault="00CD1EB7">
      <w:pPr>
        <w:rPr>
          <w:b/>
          <w:lang w:val="en-US"/>
        </w:rPr>
      </w:pPr>
      <w:r w:rsidRPr="00CD1EB7">
        <w:rPr>
          <w:b/>
          <w:lang w:val="en-US"/>
        </w:rPr>
        <w:t>2.1.1. Basic course</w:t>
      </w:r>
    </w:p>
    <w:p w:rsidR="007D47BA" w:rsidRPr="00CD1EB7" w:rsidRDefault="007D47BA">
      <w:pPr>
        <w:rPr>
          <w:b/>
          <w:lang w:val="en-US"/>
        </w:rPr>
      </w:pPr>
    </w:p>
    <w:tbl>
      <w:tblPr>
        <w:tblW w:w="10065" w:type="dxa"/>
        <w:tblInd w:w="-601" w:type="dxa"/>
        <w:tblLook w:val="00A0" w:firstRow="1" w:lastRow="0" w:firstColumn="1" w:lastColumn="0" w:noHBand="0" w:noVBand="0"/>
      </w:tblPr>
      <w:tblGrid>
        <w:gridCol w:w="784"/>
        <w:gridCol w:w="441"/>
        <w:gridCol w:w="143"/>
        <w:gridCol w:w="300"/>
        <w:gridCol w:w="443"/>
        <w:gridCol w:w="492"/>
        <w:gridCol w:w="131"/>
        <w:gridCol w:w="443"/>
        <w:gridCol w:w="443"/>
        <w:gridCol w:w="443"/>
        <w:gridCol w:w="443"/>
        <w:gridCol w:w="622"/>
        <w:gridCol w:w="442"/>
        <w:gridCol w:w="489"/>
        <w:gridCol w:w="133"/>
        <w:gridCol w:w="623"/>
        <w:gridCol w:w="240"/>
        <w:gridCol w:w="383"/>
        <w:gridCol w:w="441"/>
        <w:gridCol w:w="500"/>
        <w:gridCol w:w="221"/>
        <w:gridCol w:w="401"/>
        <w:gridCol w:w="622"/>
        <w:gridCol w:w="442"/>
      </w:tblGrid>
      <w:tr w:rsidR="007D47BA" w:rsidRPr="00FF732A">
        <w:trPr>
          <w:trHeight w:val="315"/>
        </w:trPr>
        <w:tc>
          <w:tcPr>
            <w:tcW w:w="10064" w:type="dxa"/>
            <w:gridSpan w:val="24"/>
            <w:tcBorders>
              <w:top w:val="single" w:sz="4" w:space="0" w:color="000000"/>
              <w:left w:val="single" w:sz="4" w:space="0" w:color="000000"/>
              <w:bottom w:val="single" w:sz="4" w:space="0" w:color="000000"/>
              <w:right w:val="single" w:sz="4" w:space="0" w:color="000000"/>
            </w:tcBorders>
            <w:vAlign w:val="center"/>
          </w:tcPr>
          <w:p w:rsidR="007D47BA" w:rsidRPr="00CD1EB7" w:rsidRDefault="00CD1EB7">
            <w:pPr>
              <w:jc w:val="center"/>
              <w:rPr>
                <w:sz w:val="22"/>
                <w:lang w:val="en-US"/>
              </w:rPr>
            </w:pPr>
            <w:r w:rsidRPr="00CD1EB7">
              <w:rPr>
                <w:sz w:val="22"/>
                <w:lang w:val="en-US"/>
              </w:rPr>
              <w:t xml:space="preserve">Labor intensity, volume of academic work and occupancy of groups of students </w:t>
            </w:r>
          </w:p>
        </w:tc>
      </w:tr>
      <w:tr w:rsidR="007D47BA">
        <w:trPr>
          <w:trHeight w:val="255"/>
        </w:trPr>
        <w:tc>
          <w:tcPr>
            <w:tcW w:w="7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D47BA" w:rsidRPr="00CD1EB7" w:rsidRDefault="00CD1EB7">
            <w:pPr>
              <w:rPr>
                <w:sz w:val="16"/>
                <w:szCs w:val="16"/>
                <w:lang w:val="en-US"/>
              </w:rPr>
            </w:pPr>
            <w:r w:rsidRPr="00CD1EB7">
              <w:rPr>
                <w:sz w:val="16"/>
                <w:szCs w:val="16"/>
                <w:lang w:val="en-US"/>
              </w:rPr>
              <w:t>Code of the module as part of the discipline,</w:t>
            </w:r>
          </w:p>
          <w:p w:rsidR="007D47BA" w:rsidRDefault="00CD1EB7">
            <w:pPr>
              <w:rPr>
                <w:sz w:val="16"/>
                <w:szCs w:val="16"/>
              </w:rPr>
            </w:pPr>
            <w:r>
              <w:rPr>
                <w:sz w:val="16"/>
                <w:szCs w:val="16"/>
              </w:rPr>
              <w:t>practice, etc.</w:t>
            </w:r>
          </w:p>
        </w:tc>
        <w:tc>
          <w:tcPr>
            <w:tcW w:w="6031" w:type="dxa"/>
            <w:gridSpan w:val="15"/>
            <w:tcBorders>
              <w:top w:val="single" w:sz="4" w:space="0" w:color="000000"/>
              <w:bottom w:val="single" w:sz="4" w:space="0" w:color="000000"/>
              <w:right w:val="single" w:sz="4" w:space="0" w:color="000000"/>
            </w:tcBorders>
            <w:vAlign w:val="center"/>
          </w:tcPr>
          <w:p w:rsidR="007D47BA" w:rsidRPr="00CD1EB7" w:rsidRDefault="00CD1EB7">
            <w:pPr>
              <w:jc w:val="center"/>
              <w:rPr>
                <w:sz w:val="16"/>
                <w:szCs w:val="16"/>
                <w:lang w:val="en-US"/>
              </w:rPr>
            </w:pPr>
            <w:r w:rsidRPr="00CD1EB7">
              <w:rPr>
                <w:sz w:val="16"/>
                <w:szCs w:val="16"/>
                <w:lang w:val="en-US"/>
              </w:rPr>
              <w:t>Contact work of students with the teacher</w:t>
            </w:r>
          </w:p>
        </w:tc>
        <w:tc>
          <w:tcPr>
            <w:tcW w:w="2186" w:type="dxa"/>
            <w:gridSpan w:val="6"/>
            <w:tcBorders>
              <w:top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Independent work</w:t>
            </w:r>
          </w:p>
        </w:tc>
        <w:tc>
          <w:tcPr>
            <w:tcW w:w="62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D47BA" w:rsidRPr="00CD1EB7" w:rsidRDefault="00CD1EB7">
            <w:pPr>
              <w:rPr>
                <w:sz w:val="16"/>
                <w:szCs w:val="16"/>
                <w:lang w:val="en-US"/>
              </w:rPr>
            </w:pPr>
            <w:r w:rsidRPr="00CD1EB7">
              <w:rPr>
                <w:sz w:val="16"/>
                <w:szCs w:val="16"/>
                <w:lang w:val="en-US"/>
              </w:rPr>
              <w:t>Volume of active and interactive</w:t>
            </w:r>
          </w:p>
          <w:p w:rsidR="007D47BA" w:rsidRPr="00CD1EB7" w:rsidRDefault="00CD1EB7">
            <w:pPr>
              <w:rPr>
                <w:sz w:val="16"/>
                <w:szCs w:val="16"/>
                <w:lang w:val="en-US"/>
              </w:rPr>
            </w:pPr>
            <w:r w:rsidRPr="00CD1EB7">
              <w:rPr>
                <w:sz w:val="16"/>
                <w:szCs w:val="16"/>
                <w:lang w:val="en-US"/>
              </w:rPr>
              <w:t>forms of training sessions</w:t>
            </w:r>
          </w:p>
        </w:tc>
        <w:tc>
          <w:tcPr>
            <w:tcW w:w="44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D47BA" w:rsidRDefault="00CD1EB7">
            <w:pPr>
              <w:rPr>
                <w:sz w:val="16"/>
                <w:szCs w:val="16"/>
              </w:rPr>
            </w:pPr>
            <w:r>
              <w:rPr>
                <w:sz w:val="16"/>
                <w:szCs w:val="16"/>
              </w:rPr>
              <w:t>Labor</w:t>
            </w:r>
          </w:p>
        </w:tc>
      </w:tr>
      <w:tr w:rsidR="007D47BA">
        <w:trPr>
          <w:trHeight w:val="2128"/>
        </w:trPr>
        <w:tc>
          <w:tcPr>
            <w:tcW w:w="783" w:type="dxa"/>
            <w:vMerge/>
            <w:tcBorders>
              <w:left w:val="single" w:sz="4" w:space="0" w:color="000000"/>
              <w:bottom w:val="single" w:sz="4" w:space="0" w:color="000000"/>
              <w:right w:val="single" w:sz="4" w:space="0" w:color="000000"/>
            </w:tcBorders>
            <w:vAlign w:val="center"/>
          </w:tcPr>
          <w:p w:rsidR="007D47BA" w:rsidRDefault="007D47BA">
            <w:pPr>
              <w:rPr>
                <w:sz w:val="16"/>
                <w:szCs w:val="16"/>
              </w:rPr>
            </w:pPr>
          </w:p>
        </w:tc>
        <w:tc>
          <w:tcPr>
            <w:tcW w:w="441" w:type="dxa"/>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intensity lectures</w:t>
            </w:r>
          </w:p>
        </w:tc>
        <w:tc>
          <w:tcPr>
            <w:tcW w:w="443" w:type="dxa"/>
            <w:gridSpan w:val="2"/>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seminars</w:t>
            </w:r>
          </w:p>
        </w:tc>
        <w:tc>
          <w:tcPr>
            <w:tcW w:w="443" w:type="dxa"/>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consultations</w:t>
            </w:r>
          </w:p>
        </w:tc>
        <w:tc>
          <w:tcPr>
            <w:tcW w:w="623" w:type="dxa"/>
            <w:gridSpan w:val="2"/>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 xml:space="preserve">practical </w:t>
            </w:r>
            <w:r>
              <w:rPr>
                <w:sz w:val="16"/>
                <w:szCs w:val="16"/>
              </w:rPr>
              <w:br/>
              <w:t>classes</w:t>
            </w:r>
          </w:p>
        </w:tc>
        <w:tc>
          <w:tcPr>
            <w:tcW w:w="443" w:type="dxa"/>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laboratory</w:t>
            </w:r>
            <w:r>
              <w:rPr>
                <w:sz w:val="16"/>
                <w:szCs w:val="16"/>
                <w:lang w:val="en-US"/>
              </w:rPr>
              <w:t xml:space="preserve"> </w:t>
            </w:r>
            <w:r>
              <w:rPr>
                <w:sz w:val="16"/>
                <w:szCs w:val="16"/>
              </w:rPr>
              <w:t>work</w:t>
            </w:r>
          </w:p>
        </w:tc>
        <w:tc>
          <w:tcPr>
            <w:tcW w:w="443" w:type="dxa"/>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control</w:t>
            </w:r>
            <w:r>
              <w:rPr>
                <w:sz w:val="16"/>
                <w:szCs w:val="16"/>
                <w:lang w:val="en-US"/>
              </w:rPr>
              <w:t xml:space="preserve"> </w:t>
            </w:r>
            <w:r>
              <w:rPr>
                <w:sz w:val="16"/>
                <w:szCs w:val="16"/>
              </w:rPr>
              <w:t>works</w:t>
            </w:r>
          </w:p>
        </w:tc>
        <w:tc>
          <w:tcPr>
            <w:tcW w:w="443" w:type="dxa"/>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colloquiums</w:t>
            </w:r>
          </w:p>
        </w:tc>
        <w:tc>
          <w:tcPr>
            <w:tcW w:w="443" w:type="dxa"/>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current control</w:t>
            </w:r>
          </w:p>
        </w:tc>
        <w:tc>
          <w:tcPr>
            <w:tcW w:w="622" w:type="dxa"/>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 xml:space="preserve">intermediate </w:t>
            </w:r>
            <w:r>
              <w:rPr>
                <w:sz w:val="16"/>
                <w:szCs w:val="16"/>
              </w:rPr>
              <w:br/>
              <w:t>certification</w:t>
            </w:r>
          </w:p>
        </w:tc>
        <w:tc>
          <w:tcPr>
            <w:tcW w:w="442" w:type="dxa"/>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final certification</w:t>
            </w:r>
          </w:p>
        </w:tc>
        <w:tc>
          <w:tcPr>
            <w:tcW w:w="622" w:type="dxa"/>
            <w:gridSpan w:val="2"/>
            <w:tcBorders>
              <w:bottom w:val="single" w:sz="4" w:space="0" w:color="000000"/>
              <w:right w:val="single" w:sz="4" w:space="0" w:color="000000"/>
            </w:tcBorders>
            <w:textDirection w:val="btLr"/>
            <w:vAlign w:val="center"/>
          </w:tcPr>
          <w:p w:rsidR="007D47BA" w:rsidRPr="00CD1EB7" w:rsidRDefault="00CD1EB7">
            <w:pPr>
              <w:rPr>
                <w:sz w:val="16"/>
                <w:szCs w:val="16"/>
                <w:lang w:val="en-US"/>
              </w:rPr>
            </w:pPr>
            <w:r w:rsidRPr="00CD1EB7">
              <w:rPr>
                <w:sz w:val="16"/>
                <w:szCs w:val="16"/>
                <w:lang w:val="en-US"/>
              </w:rPr>
              <w:t>under the guidance</w:t>
            </w:r>
            <w:r w:rsidRPr="00CD1EB7">
              <w:rPr>
                <w:sz w:val="16"/>
                <w:szCs w:val="16"/>
                <w:lang w:val="en-US"/>
              </w:rPr>
              <w:br/>
              <w:t>of a teacher</w:t>
            </w:r>
          </w:p>
        </w:tc>
        <w:tc>
          <w:tcPr>
            <w:tcW w:w="623" w:type="dxa"/>
            <w:tcBorders>
              <w:bottom w:val="single" w:sz="4" w:space="0" w:color="000000"/>
              <w:right w:val="single" w:sz="4" w:space="0" w:color="000000"/>
            </w:tcBorders>
            <w:textDirection w:val="btLr"/>
            <w:vAlign w:val="center"/>
          </w:tcPr>
          <w:p w:rsidR="007D47BA" w:rsidRPr="00CD1EB7" w:rsidRDefault="00CD1EB7">
            <w:pPr>
              <w:rPr>
                <w:sz w:val="16"/>
                <w:szCs w:val="16"/>
                <w:lang w:val="en-US"/>
              </w:rPr>
            </w:pPr>
            <w:r w:rsidRPr="00CD1EB7">
              <w:rPr>
                <w:sz w:val="16"/>
                <w:szCs w:val="16"/>
                <w:lang w:val="en-US"/>
              </w:rPr>
              <w:t xml:space="preserve">in the presence </w:t>
            </w:r>
            <w:r w:rsidRPr="00CD1EB7">
              <w:rPr>
                <w:sz w:val="16"/>
                <w:szCs w:val="16"/>
                <w:lang w:val="en-US"/>
              </w:rPr>
              <w:br/>
              <w:t>of a teacher</w:t>
            </w:r>
          </w:p>
        </w:tc>
        <w:tc>
          <w:tcPr>
            <w:tcW w:w="623" w:type="dxa"/>
            <w:gridSpan w:val="2"/>
            <w:tcBorders>
              <w:bottom w:val="single" w:sz="4" w:space="0" w:color="000000"/>
              <w:right w:val="single" w:sz="4" w:space="0" w:color="000000"/>
            </w:tcBorders>
            <w:textDirection w:val="btLr"/>
            <w:vAlign w:val="center"/>
          </w:tcPr>
          <w:p w:rsidR="007D47BA" w:rsidRPr="00CD1EB7" w:rsidRDefault="00CD1EB7">
            <w:pPr>
              <w:rPr>
                <w:sz w:val="16"/>
                <w:szCs w:val="16"/>
                <w:lang w:val="en-US"/>
              </w:rPr>
            </w:pPr>
            <w:r w:rsidRPr="00CD1EB7">
              <w:rPr>
                <w:sz w:val="16"/>
                <w:szCs w:val="16"/>
                <w:lang w:val="en-US"/>
              </w:rPr>
              <w:t>self. work. using</w:t>
            </w:r>
          </w:p>
          <w:p w:rsidR="007D47BA" w:rsidRPr="00CD1EB7" w:rsidRDefault="00CD1EB7">
            <w:pPr>
              <w:rPr>
                <w:sz w:val="16"/>
                <w:szCs w:val="16"/>
                <w:lang w:val="en-US"/>
              </w:rPr>
            </w:pPr>
            <w:r w:rsidRPr="00CD1EB7">
              <w:rPr>
                <w:sz w:val="16"/>
                <w:szCs w:val="16"/>
                <w:lang w:val="en-US"/>
              </w:rPr>
              <w:t>methodological materials</w:t>
            </w:r>
          </w:p>
        </w:tc>
        <w:tc>
          <w:tcPr>
            <w:tcW w:w="441" w:type="dxa"/>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 current control (self-service)</w:t>
            </w:r>
          </w:p>
        </w:tc>
        <w:tc>
          <w:tcPr>
            <w:tcW w:w="500" w:type="dxa"/>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intermediate certification (self-employed)</w:t>
            </w:r>
          </w:p>
        </w:tc>
        <w:tc>
          <w:tcPr>
            <w:tcW w:w="622" w:type="dxa"/>
            <w:gridSpan w:val="2"/>
            <w:tcBorders>
              <w:bottom w:val="single" w:sz="4" w:space="0" w:color="000000"/>
              <w:right w:val="single" w:sz="4" w:space="0" w:color="000000"/>
            </w:tcBorders>
            <w:textDirection w:val="btLr"/>
            <w:vAlign w:val="center"/>
          </w:tcPr>
          <w:p w:rsidR="007D47BA" w:rsidRDefault="00CD1EB7">
            <w:pPr>
              <w:rPr>
                <w:sz w:val="16"/>
                <w:szCs w:val="16"/>
              </w:rPr>
            </w:pPr>
            <w:r>
              <w:rPr>
                <w:sz w:val="16"/>
                <w:szCs w:val="16"/>
              </w:rPr>
              <w:t>final certification</w:t>
            </w:r>
          </w:p>
          <w:p w:rsidR="007D47BA" w:rsidRDefault="00CD1EB7">
            <w:pPr>
              <w:rPr>
                <w:sz w:val="16"/>
                <w:szCs w:val="16"/>
              </w:rPr>
            </w:pPr>
            <w:r>
              <w:rPr>
                <w:sz w:val="16"/>
                <w:szCs w:val="16"/>
              </w:rPr>
              <w:t>(self-employed)</w:t>
            </w:r>
          </w:p>
        </w:tc>
        <w:tc>
          <w:tcPr>
            <w:tcW w:w="622" w:type="dxa"/>
            <w:vMerge/>
            <w:tcBorders>
              <w:left w:val="single" w:sz="4" w:space="0" w:color="000000"/>
              <w:bottom w:val="single" w:sz="4" w:space="0" w:color="000000"/>
              <w:right w:val="single" w:sz="4" w:space="0" w:color="000000"/>
            </w:tcBorders>
            <w:vAlign w:val="center"/>
          </w:tcPr>
          <w:p w:rsidR="007D47BA" w:rsidRDefault="007D47BA">
            <w:pPr>
              <w:rPr>
                <w:sz w:val="16"/>
                <w:szCs w:val="16"/>
              </w:rPr>
            </w:pPr>
          </w:p>
        </w:tc>
        <w:tc>
          <w:tcPr>
            <w:tcW w:w="442" w:type="dxa"/>
            <w:vMerge/>
            <w:tcBorders>
              <w:left w:val="single" w:sz="4" w:space="0" w:color="000000"/>
              <w:bottom w:val="single" w:sz="4" w:space="0" w:color="000000"/>
              <w:right w:val="single" w:sz="4" w:space="0" w:color="000000"/>
            </w:tcBorders>
            <w:vAlign w:val="center"/>
          </w:tcPr>
          <w:p w:rsidR="007D47BA" w:rsidRDefault="007D47BA">
            <w:pPr>
              <w:rPr>
                <w:sz w:val="16"/>
                <w:szCs w:val="16"/>
              </w:rPr>
            </w:pPr>
          </w:p>
        </w:tc>
      </w:tr>
      <w:tr w:rsidR="007D47BA">
        <w:tc>
          <w:tcPr>
            <w:tcW w:w="10064" w:type="dxa"/>
            <w:gridSpan w:val="24"/>
            <w:tcBorders>
              <w:top w:val="single" w:sz="4" w:space="0" w:color="000000"/>
              <w:left w:val="single" w:sz="4" w:space="0" w:color="000000"/>
              <w:bottom w:val="single" w:sz="4" w:space="0" w:color="000000"/>
              <w:right w:val="single" w:sz="4" w:space="0" w:color="000000"/>
            </w:tcBorders>
            <w:vAlign w:val="center"/>
          </w:tcPr>
          <w:p w:rsidR="007D47BA" w:rsidRDefault="00CD1EB7">
            <w:pPr>
              <w:jc w:val="center"/>
              <w:rPr>
                <w:sz w:val="16"/>
                <w:szCs w:val="16"/>
              </w:rPr>
            </w:pPr>
            <w:r>
              <w:rPr>
                <w:sz w:val="22"/>
              </w:rPr>
              <w:t>MAIN TRAJECTORY</w:t>
            </w:r>
          </w:p>
        </w:tc>
      </w:tr>
      <w:tr w:rsidR="007D47BA">
        <w:tc>
          <w:tcPr>
            <w:tcW w:w="10064" w:type="dxa"/>
            <w:gridSpan w:val="24"/>
            <w:tcBorders>
              <w:top w:val="single" w:sz="4" w:space="0" w:color="000000"/>
              <w:left w:val="single" w:sz="4" w:space="0" w:color="000000"/>
              <w:bottom w:val="single" w:sz="4" w:space="0" w:color="000000"/>
              <w:right w:val="single" w:sz="4" w:space="0" w:color="000000"/>
            </w:tcBorders>
            <w:vAlign w:val="center"/>
          </w:tcPr>
          <w:p w:rsidR="007D47BA" w:rsidRDefault="00CD1EB7">
            <w:pPr>
              <w:jc w:val="center"/>
              <w:rPr>
                <w:sz w:val="16"/>
                <w:szCs w:val="16"/>
              </w:rPr>
            </w:pPr>
            <w:r>
              <w:rPr>
                <w:sz w:val="22"/>
              </w:rPr>
              <w:t>Form of study: full</w:t>
            </w:r>
          </w:p>
        </w:tc>
      </w:tr>
      <w:tr w:rsidR="007D47BA">
        <w:tc>
          <w:tcPr>
            <w:tcW w:w="783" w:type="dxa"/>
            <w:tcBorders>
              <w:top w:val="single" w:sz="4" w:space="0" w:color="000000"/>
              <w:left w:val="single" w:sz="4" w:space="0" w:color="000000"/>
              <w:bottom w:val="single" w:sz="4" w:space="0" w:color="000000"/>
              <w:right w:val="single" w:sz="4" w:space="0" w:color="000000"/>
            </w:tcBorders>
            <w:vAlign w:val="center"/>
          </w:tcPr>
          <w:p w:rsidR="007D47BA" w:rsidRDefault="00CD1EB7">
            <w:pPr>
              <w:rPr>
                <w:sz w:val="16"/>
                <w:szCs w:val="16"/>
              </w:rPr>
            </w:pPr>
            <w:r>
              <w:rPr>
                <w:sz w:val="16"/>
                <w:szCs w:val="16"/>
              </w:rPr>
              <w:t>-time 8 weeks 01</w:t>
            </w:r>
          </w:p>
        </w:tc>
        <w:tc>
          <w:tcPr>
            <w:tcW w:w="441" w:type="dxa"/>
            <w:tcBorders>
              <w:top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6</w:t>
            </w:r>
          </w:p>
        </w:tc>
        <w:tc>
          <w:tcPr>
            <w:tcW w:w="443" w:type="dxa"/>
            <w:gridSpan w:val="2"/>
            <w:tcBorders>
              <w:top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8</w:t>
            </w: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3" w:type="dxa"/>
            <w:gridSpan w:val="2"/>
            <w:tcBorders>
              <w:top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56</w:t>
            </w: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2"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442" w:type="dxa"/>
            <w:tcBorders>
              <w:top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2</w:t>
            </w:r>
          </w:p>
        </w:tc>
        <w:tc>
          <w:tcPr>
            <w:tcW w:w="622" w:type="dxa"/>
            <w:gridSpan w:val="2"/>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3" w:type="dxa"/>
            <w:gridSpan w:val="2"/>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441"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500"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2" w:type="dxa"/>
            <w:gridSpan w:val="2"/>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0</w:t>
            </w:r>
          </w:p>
        </w:tc>
        <w:tc>
          <w:tcPr>
            <w:tcW w:w="442" w:type="dxa"/>
            <w:tcBorders>
              <w:top w:val="single" w:sz="4" w:space="0" w:color="000000"/>
              <w:left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2</w:t>
            </w:r>
          </w:p>
        </w:tc>
      </w:tr>
      <w:tr w:rsidR="007D47BA">
        <w:tc>
          <w:tcPr>
            <w:tcW w:w="783" w:type="dxa"/>
            <w:tcBorders>
              <w:top w:val="single" w:sz="4" w:space="0" w:color="000000"/>
              <w:left w:val="single" w:sz="4" w:space="0" w:color="000000"/>
              <w:bottom w:val="single" w:sz="4" w:space="0" w:color="000000"/>
              <w:right w:val="single" w:sz="4" w:space="0" w:color="000000"/>
            </w:tcBorders>
            <w:vAlign w:val="center"/>
          </w:tcPr>
          <w:p w:rsidR="007D47BA" w:rsidRDefault="007D47BA">
            <w:pPr>
              <w:rPr>
                <w:sz w:val="16"/>
                <w:szCs w:val="16"/>
              </w:rPr>
            </w:pPr>
          </w:p>
        </w:tc>
        <w:tc>
          <w:tcPr>
            <w:tcW w:w="441" w:type="dxa"/>
            <w:tcBorders>
              <w:top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10-50</w:t>
            </w:r>
          </w:p>
        </w:tc>
        <w:tc>
          <w:tcPr>
            <w:tcW w:w="443" w:type="dxa"/>
            <w:gridSpan w:val="2"/>
            <w:tcBorders>
              <w:top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10-50</w:t>
            </w: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3" w:type="dxa"/>
            <w:gridSpan w:val="2"/>
            <w:tcBorders>
              <w:top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10-50</w:t>
            </w: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443" w:type="dxa"/>
            <w:tcBorders>
              <w:top w:val="single" w:sz="4" w:space="0" w:color="000000"/>
              <w:bottom w:val="single" w:sz="4" w:space="0" w:color="000000"/>
              <w:right w:val="single" w:sz="4" w:space="0" w:color="000000"/>
            </w:tcBorders>
            <w:vAlign w:val="center"/>
          </w:tcPr>
          <w:p w:rsidR="007D47BA" w:rsidRDefault="00CD1EB7">
            <w:pPr>
              <w:rPr>
                <w:sz w:val="16"/>
                <w:szCs w:val="16"/>
              </w:rPr>
            </w:pPr>
            <w:r>
              <w:rPr>
                <w:sz w:val="16"/>
                <w:szCs w:val="16"/>
              </w:rPr>
              <w:t xml:space="preserve"> </w:t>
            </w: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2"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442" w:type="dxa"/>
            <w:tcBorders>
              <w:top w:val="single" w:sz="4" w:space="0" w:color="000000"/>
              <w:bottom w:val="single" w:sz="4" w:space="0" w:color="000000"/>
              <w:right w:val="single" w:sz="4" w:space="0" w:color="000000"/>
            </w:tcBorders>
            <w:vAlign w:val="center"/>
          </w:tcPr>
          <w:p w:rsidR="007D47BA" w:rsidRDefault="00CD1EB7">
            <w:pPr>
              <w:jc w:val="center"/>
              <w:rPr>
                <w:sz w:val="16"/>
                <w:szCs w:val="16"/>
              </w:rPr>
            </w:pPr>
            <w:r>
              <w:rPr>
                <w:sz w:val="16"/>
                <w:szCs w:val="16"/>
              </w:rPr>
              <w:t>1-1</w:t>
            </w:r>
          </w:p>
        </w:tc>
        <w:tc>
          <w:tcPr>
            <w:tcW w:w="622" w:type="dxa"/>
            <w:gridSpan w:val="2"/>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3"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3" w:type="dxa"/>
            <w:gridSpan w:val="2"/>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441"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500" w:type="dxa"/>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2" w:type="dxa"/>
            <w:gridSpan w:val="2"/>
            <w:tcBorders>
              <w:top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7D47BA" w:rsidRDefault="007D47BA">
            <w:pPr>
              <w:jc w:val="center"/>
              <w:rPr>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rsidR="007D47BA" w:rsidRDefault="007D47BA">
            <w:pPr>
              <w:jc w:val="center"/>
              <w:rPr>
                <w:sz w:val="16"/>
                <w:szCs w:val="16"/>
              </w:rPr>
            </w:pPr>
          </w:p>
        </w:tc>
      </w:tr>
      <w:tr w:rsidR="007D47BA">
        <w:trPr>
          <w:trHeight w:val="170"/>
        </w:trPr>
        <w:tc>
          <w:tcPr>
            <w:tcW w:w="783" w:type="dxa"/>
            <w:tcBorders>
              <w:top w:val="single" w:sz="4" w:space="0" w:color="000000"/>
              <w:left w:val="single" w:sz="4" w:space="0" w:color="000000"/>
              <w:bottom w:val="single" w:sz="4" w:space="0" w:color="000000"/>
              <w:right w:val="single" w:sz="4" w:space="0" w:color="000000"/>
            </w:tcBorders>
            <w:vAlign w:val="center"/>
          </w:tcPr>
          <w:p w:rsidR="007D47BA" w:rsidRDefault="00CD1EB7">
            <w:pPr>
              <w:rPr>
                <w:b/>
                <w:sz w:val="16"/>
                <w:szCs w:val="16"/>
              </w:rPr>
            </w:pPr>
            <w:r>
              <w:rPr>
                <w:b/>
                <w:sz w:val="16"/>
                <w:szCs w:val="16"/>
              </w:rPr>
              <w:t>TOTAL</w:t>
            </w:r>
          </w:p>
        </w:tc>
        <w:tc>
          <w:tcPr>
            <w:tcW w:w="441" w:type="dxa"/>
            <w:tcBorders>
              <w:top w:val="single" w:sz="4" w:space="0" w:color="000000"/>
              <w:bottom w:val="single" w:sz="4" w:space="0" w:color="000000"/>
              <w:right w:val="single" w:sz="4" w:space="0" w:color="000000"/>
            </w:tcBorders>
            <w:vAlign w:val="center"/>
          </w:tcPr>
          <w:p w:rsidR="007D47BA" w:rsidRDefault="00CD1EB7">
            <w:pPr>
              <w:jc w:val="center"/>
              <w:rPr>
                <w:b/>
                <w:sz w:val="16"/>
                <w:szCs w:val="16"/>
              </w:rPr>
            </w:pPr>
            <w:r>
              <w:rPr>
                <w:b/>
                <w:sz w:val="16"/>
                <w:szCs w:val="16"/>
              </w:rPr>
              <w:t>6</w:t>
            </w:r>
          </w:p>
        </w:tc>
        <w:tc>
          <w:tcPr>
            <w:tcW w:w="443" w:type="dxa"/>
            <w:gridSpan w:val="2"/>
            <w:tcBorders>
              <w:top w:val="single" w:sz="4" w:space="0" w:color="000000"/>
              <w:bottom w:val="single" w:sz="4" w:space="0" w:color="000000"/>
              <w:right w:val="single" w:sz="4" w:space="0" w:color="000000"/>
            </w:tcBorders>
            <w:vAlign w:val="center"/>
          </w:tcPr>
          <w:p w:rsidR="007D47BA" w:rsidRDefault="00CD1EB7">
            <w:pPr>
              <w:jc w:val="center"/>
              <w:rPr>
                <w:b/>
                <w:sz w:val="16"/>
                <w:szCs w:val="16"/>
              </w:rPr>
            </w:pPr>
            <w:r>
              <w:rPr>
                <w:b/>
                <w:sz w:val="16"/>
                <w:szCs w:val="16"/>
              </w:rPr>
              <w:t>8</w:t>
            </w: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623" w:type="dxa"/>
            <w:gridSpan w:val="2"/>
            <w:tcBorders>
              <w:top w:val="single" w:sz="4" w:space="0" w:color="000000"/>
              <w:bottom w:val="single" w:sz="4" w:space="0" w:color="000000"/>
              <w:right w:val="single" w:sz="4" w:space="0" w:color="000000"/>
            </w:tcBorders>
            <w:vAlign w:val="center"/>
          </w:tcPr>
          <w:p w:rsidR="007D47BA" w:rsidRDefault="00CD1EB7">
            <w:pPr>
              <w:jc w:val="center"/>
              <w:rPr>
                <w:b/>
                <w:sz w:val="16"/>
                <w:szCs w:val="16"/>
              </w:rPr>
            </w:pPr>
            <w:r>
              <w:rPr>
                <w:b/>
                <w:sz w:val="16"/>
                <w:szCs w:val="16"/>
              </w:rPr>
              <w:t>56</w:t>
            </w: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443" w:type="dxa"/>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622" w:type="dxa"/>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442" w:type="dxa"/>
            <w:tcBorders>
              <w:top w:val="single" w:sz="4" w:space="0" w:color="000000"/>
              <w:bottom w:val="single" w:sz="4" w:space="0" w:color="000000"/>
              <w:right w:val="single" w:sz="4" w:space="0" w:color="000000"/>
            </w:tcBorders>
            <w:vAlign w:val="center"/>
          </w:tcPr>
          <w:p w:rsidR="007D47BA" w:rsidRDefault="00CD1EB7">
            <w:pPr>
              <w:jc w:val="center"/>
              <w:rPr>
                <w:b/>
                <w:color w:val="171717"/>
                <w:sz w:val="16"/>
                <w:szCs w:val="16"/>
              </w:rPr>
            </w:pPr>
            <w:r>
              <w:rPr>
                <w:b/>
                <w:color w:val="171717"/>
                <w:sz w:val="16"/>
                <w:szCs w:val="16"/>
              </w:rPr>
              <w:t>2</w:t>
            </w:r>
          </w:p>
        </w:tc>
        <w:tc>
          <w:tcPr>
            <w:tcW w:w="622" w:type="dxa"/>
            <w:gridSpan w:val="2"/>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623" w:type="dxa"/>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623" w:type="dxa"/>
            <w:gridSpan w:val="2"/>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441" w:type="dxa"/>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500" w:type="dxa"/>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622" w:type="dxa"/>
            <w:gridSpan w:val="2"/>
            <w:tcBorders>
              <w:top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622" w:type="dxa"/>
            <w:tcBorders>
              <w:top w:val="single" w:sz="4" w:space="0" w:color="000000"/>
              <w:left w:val="single" w:sz="4" w:space="0" w:color="000000"/>
              <w:bottom w:val="single" w:sz="4" w:space="0" w:color="000000"/>
              <w:right w:val="single" w:sz="4" w:space="0" w:color="000000"/>
            </w:tcBorders>
            <w:vAlign w:val="center"/>
          </w:tcPr>
          <w:p w:rsidR="007D47BA" w:rsidRDefault="007D47BA">
            <w:pPr>
              <w:jc w:val="center"/>
              <w:rPr>
                <w:b/>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rsidR="007D47BA" w:rsidRDefault="00CD1EB7">
            <w:pPr>
              <w:jc w:val="center"/>
              <w:rPr>
                <w:b/>
                <w:sz w:val="16"/>
                <w:szCs w:val="16"/>
              </w:rPr>
            </w:pPr>
            <w:r>
              <w:rPr>
                <w:b/>
                <w:sz w:val="16"/>
                <w:szCs w:val="16"/>
              </w:rPr>
              <w:t>2</w:t>
            </w:r>
          </w:p>
        </w:tc>
      </w:tr>
      <w:tr w:rsidR="007D47BA" w:rsidRPr="00FF732A">
        <w:trPr>
          <w:trHeight w:val="50"/>
        </w:trPr>
        <w:tc>
          <w:tcPr>
            <w:tcW w:w="10064" w:type="dxa"/>
            <w:gridSpan w:val="24"/>
            <w:tcBorders>
              <w:top w:val="single" w:sz="4" w:space="0" w:color="000000"/>
              <w:left w:val="single" w:sz="4" w:space="0" w:color="000000"/>
              <w:bottom w:val="single" w:sz="4" w:space="0" w:color="000000"/>
              <w:right w:val="single" w:sz="4" w:space="0" w:color="000000"/>
            </w:tcBorders>
            <w:vAlign w:val="bottom"/>
          </w:tcPr>
          <w:p w:rsidR="007D47BA" w:rsidRPr="00CD1EB7" w:rsidRDefault="00CD1EB7">
            <w:pPr>
              <w:jc w:val="center"/>
              <w:rPr>
                <w:bCs/>
                <w:sz w:val="20"/>
                <w:szCs w:val="20"/>
                <w:lang w:val="en-US"/>
              </w:rPr>
            </w:pPr>
            <w:r w:rsidRPr="00CD1EB7">
              <w:rPr>
                <w:bCs/>
                <w:sz w:val="20"/>
                <w:szCs w:val="20"/>
                <w:lang w:val="en-US"/>
              </w:rPr>
              <w:t>Forms of current performance monitoring, types of intermediate and final certification Training</w:t>
            </w:r>
          </w:p>
        </w:tc>
      </w:tr>
      <w:tr w:rsidR="007D47BA" w:rsidRPr="00FF732A">
        <w:trPr>
          <w:trHeight w:val="303"/>
        </w:trPr>
        <w:tc>
          <w:tcPr>
            <w:tcW w:w="1367" w:type="dxa"/>
            <w:gridSpan w:val="3"/>
            <w:vMerge w:val="restart"/>
            <w:tcBorders>
              <w:top w:val="single" w:sz="4" w:space="0" w:color="000000"/>
              <w:left w:val="single" w:sz="4" w:space="0" w:color="000000"/>
              <w:bottom w:val="single" w:sz="4" w:space="0" w:color="000000"/>
              <w:right w:val="single" w:sz="4" w:space="0" w:color="000000"/>
            </w:tcBorders>
            <w:vAlign w:val="bottom"/>
          </w:tcPr>
          <w:p w:rsidR="007D47BA" w:rsidRDefault="00CD1EB7">
            <w:pPr>
              <w:jc w:val="center"/>
              <w:rPr>
                <w:sz w:val="20"/>
                <w:szCs w:val="20"/>
              </w:rPr>
            </w:pPr>
            <w:r>
              <w:rPr>
                <w:sz w:val="20"/>
                <w:szCs w:val="20"/>
              </w:rPr>
              <w:t>period (module)</w:t>
            </w:r>
          </w:p>
        </w:tc>
        <w:tc>
          <w:tcPr>
            <w:tcW w:w="3138" w:type="dxa"/>
            <w:gridSpan w:val="8"/>
            <w:tcBorders>
              <w:top w:val="single" w:sz="4" w:space="0" w:color="000000"/>
              <w:bottom w:val="single" w:sz="4" w:space="0" w:color="000000"/>
              <w:right w:val="single" w:sz="4" w:space="0" w:color="000000"/>
            </w:tcBorders>
            <w:vAlign w:val="center"/>
          </w:tcPr>
          <w:p w:rsidR="007D47BA" w:rsidRPr="00CD1EB7" w:rsidRDefault="00CD1EB7">
            <w:pPr>
              <w:jc w:val="center"/>
              <w:rPr>
                <w:sz w:val="20"/>
                <w:szCs w:val="20"/>
                <w:lang w:val="en-US"/>
              </w:rPr>
            </w:pPr>
            <w:r w:rsidRPr="00CD1EB7">
              <w:rPr>
                <w:sz w:val="20"/>
                <w:szCs w:val="20"/>
                <w:lang w:val="en-US"/>
              </w:rPr>
              <w:t>Forms of current performance monitoring</w:t>
            </w:r>
          </w:p>
        </w:tc>
        <w:tc>
          <w:tcPr>
            <w:tcW w:w="2549" w:type="dxa"/>
            <w:gridSpan w:val="6"/>
            <w:tcBorders>
              <w:top w:val="single" w:sz="4" w:space="0" w:color="000000"/>
              <w:bottom w:val="single" w:sz="4" w:space="0" w:color="000000"/>
              <w:right w:val="single" w:sz="4" w:space="0" w:color="000000"/>
            </w:tcBorders>
            <w:vAlign w:val="center"/>
          </w:tcPr>
          <w:p w:rsidR="007D47BA" w:rsidRDefault="00CD1EB7">
            <w:pPr>
              <w:jc w:val="center"/>
              <w:rPr>
                <w:sz w:val="20"/>
                <w:szCs w:val="20"/>
              </w:rPr>
            </w:pPr>
            <w:r>
              <w:rPr>
                <w:sz w:val="20"/>
                <w:szCs w:val="20"/>
              </w:rPr>
              <w:t>Types of intermediate assessment</w:t>
            </w:r>
          </w:p>
        </w:tc>
        <w:tc>
          <w:tcPr>
            <w:tcW w:w="3010" w:type="dxa"/>
            <w:gridSpan w:val="7"/>
            <w:tcBorders>
              <w:top w:val="single" w:sz="4" w:space="0" w:color="000000"/>
              <w:bottom w:val="single" w:sz="4" w:space="0" w:color="000000"/>
              <w:right w:val="single" w:sz="4" w:space="0" w:color="000000"/>
            </w:tcBorders>
          </w:tcPr>
          <w:p w:rsidR="007D47BA" w:rsidRPr="00CD1EB7" w:rsidRDefault="00CD1EB7">
            <w:pPr>
              <w:jc w:val="center"/>
              <w:rPr>
                <w:sz w:val="20"/>
                <w:szCs w:val="20"/>
                <w:lang w:val="en-US"/>
              </w:rPr>
            </w:pPr>
            <w:r w:rsidRPr="00CD1EB7">
              <w:rPr>
                <w:sz w:val="20"/>
                <w:szCs w:val="20"/>
                <w:lang w:val="en-US"/>
              </w:rPr>
              <w:t>Types of final assessment</w:t>
            </w:r>
          </w:p>
          <w:p w:rsidR="007D47BA" w:rsidRPr="00CD1EB7" w:rsidRDefault="00CD1EB7">
            <w:pPr>
              <w:jc w:val="center"/>
              <w:rPr>
                <w:sz w:val="20"/>
                <w:szCs w:val="20"/>
                <w:lang w:val="en-US"/>
              </w:rPr>
            </w:pPr>
            <w:r w:rsidRPr="00CD1EB7">
              <w:rPr>
                <w:sz w:val="16"/>
                <w:szCs w:val="16"/>
                <w:lang w:val="en-US"/>
              </w:rPr>
              <w:t>(only for final assessment programs and additional educational programs)</w:t>
            </w:r>
          </w:p>
        </w:tc>
      </w:tr>
      <w:tr w:rsidR="007D47BA">
        <w:trPr>
          <w:trHeight w:val="303"/>
        </w:trPr>
        <w:tc>
          <w:tcPr>
            <w:tcW w:w="1367" w:type="dxa"/>
            <w:gridSpan w:val="3"/>
            <w:vMerge/>
            <w:tcBorders>
              <w:top w:val="single" w:sz="4" w:space="0" w:color="000000"/>
              <w:left w:val="single" w:sz="4" w:space="0" w:color="000000"/>
              <w:bottom w:val="single" w:sz="4" w:space="0" w:color="000000"/>
              <w:right w:val="single" w:sz="4" w:space="0" w:color="000000"/>
            </w:tcBorders>
            <w:vAlign w:val="center"/>
          </w:tcPr>
          <w:p w:rsidR="007D47BA" w:rsidRPr="00CD1EB7" w:rsidRDefault="007D47BA">
            <w:pPr>
              <w:rPr>
                <w:sz w:val="20"/>
                <w:szCs w:val="20"/>
                <w:lang w:val="en-US"/>
              </w:rPr>
            </w:pPr>
          </w:p>
        </w:tc>
        <w:tc>
          <w:tcPr>
            <w:tcW w:w="1366" w:type="dxa"/>
            <w:gridSpan w:val="4"/>
            <w:tcBorders>
              <w:top w:val="single" w:sz="4" w:space="0" w:color="000000"/>
              <w:bottom w:val="single" w:sz="4" w:space="0" w:color="000000"/>
              <w:right w:val="single" w:sz="4" w:space="0" w:color="000000"/>
            </w:tcBorders>
          </w:tcPr>
          <w:p w:rsidR="007D47BA" w:rsidRDefault="00CD1EB7">
            <w:pPr>
              <w:jc w:val="center"/>
              <w:rPr>
                <w:sz w:val="20"/>
                <w:szCs w:val="20"/>
              </w:rPr>
            </w:pPr>
            <w:r>
              <w:rPr>
                <w:sz w:val="20"/>
                <w:szCs w:val="20"/>
              </w:rPr>
              <w:t xml:space="preserve">Forms </w:t>
            </w:r>
          </w:p>
        </w:tc>
        <w:tc>
          <w:tcPr>
            <w:tcW w:w="1772" w:type="dxa"/>
            <w:gridSpan w:val="4"/>
            <w:tcBorders>
              <w:top w:val="single" w:sz="4" w:space="0" w:color="000000"/>
              <w:bottom w:val="single" w:sz="4" w:space="0" w:color="000000"/>
              <w:right w:val="single" w:sz="4" w:space="0" w:color="000000"/>
            </w:tcBorders>
          </w:tcPr>
          <w:p w:rsidR="007D47BA" w:rsidRDefault="00CD1EB7">
            <w:pPr>
              <w:jc w:val="center"/>
              <w:rPr>
                <w:sz w:val="20"/>
                <w:szCs w:val="20"/>
              </w:rPr>
            </w:pPr>
            <w:r>
              <w:rPr>
                <w:sz w:val="20"/>
                <w:szCs w:val="20"/>
              </w:rPr>
              <w:t>Terms</w:t>
            </w:r>
          </w:p>
        </w:tc>
        <w:tc>
          <w:tcPr>
            <w:tcW w:w="1553" w:type="dxa"/>
            <w:gridSpan w:val="3"/>
            <w:tcBorders>
              <w:top w:val="single" w:sz="4" w:space="0" w:color="000000"/>
              <w:bottom w:val="single" w:sz="4" w:space="0" w:color="000000"/>
              <w:right w:val="single" w:sz="4" w:space="0" w:color="000000"/>
            </w:tcBorders>
          </w:tcPr>
          <w:p w:rsidR="007D47BA" w:rsidRDefault="00CD1EB7">
            <w:pPr>
              <w:jc w:val="center"/>
              <w:rPr>
                <w:sz w:val="20"/>
                <w:szCs w:val="20"/>
              </w:rPr>
            </w:pPr>
            <w:r>
              <w:rPr>
                <w:sz w:val="20"/>
                <w:szCs w:val="20"/>
              </w:rPr>
              <w:t>Types</w:t>
            </w:r>
          </w:p>
        </w:tc>
        <w:tc>
          <w:tcPr>
            <w:tcW w:w="996" w:type="dxa"/>
            <w:gridSpan w:val="3"/>
            <w:tcBorders>
              <w:top w:val="single" w:sz="4" w:space="0" w:color="000000"/>
              <w:bottom w:val="single" w:sz="4" w:space="0" w:color="000000"/>
              <w:right w:val="single" w:sz="4" w:space="0" w:color="000000"/>
            </w:tcBorders>
          </w:tcPr>
          <w:p w:rsidR="007D47BA" w:rsidRDefault="00CD1EB7">
            <w:pPr>
              <w:jc w:val="center"/>
              <w:rPr>
                <w:sz w:val="20"/>
                <w:szCs w:val="20"/>
              </w:rPr>
            </w:pPr>
            <w:r>
              <w:rPr>
                <w:sz w:val="20"/>
                <w:szCs w:val="20"/>
              </w:rPr>
              <w:t>of Terms</w:t>
            </w:r>
          </w:p>
        </w:tc>
        <w:tc>
          <w:tcPr>
            <w:tcW w:w="1545" w:type="dxa"/>
            <w:gridSpan w:val="4"/>
            <w:tcBorders>
              <w:top w:val="single" w:sz="4" w:space="0" w:color="000000"/>
              <w:bottom w:val="single" w:sz="4" w:space="0" w:color="000000"/>
              <w:right w:val="single" w:sz="4" w:space="0" w:color="000000"/>
            </w:tcBorders>
          </w:tcPr>
          <w:p w:rsidR="007D47BA" w:rsidRDefault="00CD1EB7">
            <w:pPr>
              <w:jc w:val="center"/>
              <w:rPr>
                <w:sz w:val="20"/>
                <w:szCs w:val="20"/>
              </w:rPr>
            </w:pPr>
            <w:r>
              <w:rPr>
                <w:sz w:val="20"/>
                <w:szCs w:val="20"/>
              </w:rPr>
              <w:t>Types</w:t>
            </w:r>
          </w:p>
        </w:tc>
        <w:tc>
          <w:tcPr>
            <w:tcW w:w="1465" w:type="dxa"/>
            <w:gridSpan w:val="3"/>
            <w:tcBorders>
              <w:top w:val="single" w:sz="4" w:space="0" w:color="000000"/>
              <w:bottom w:val="single" w:sz="4" w:space="0" w:color="000000"/>
              <w:right w:val="single" w:sz="4" w:space="0" w:color="000000"/>
            </w:tcBorders>
          </w:tcPr>
          <w:p w:rsidR="007D47BA" w:rsidRDefault="00CD1EB7">
            <w:pPr>
              <w:jc w:val="center"/>
              <w:rPr>
                <w:sz w:val="20"/>
                <w:szCs w:val="20"/>
              </w:rPr>
            </w:pPr>
            <w:r>
              <w:rPr>
                <w:sz w:val="20"/>
                <w:szCs w:val="20"/>
              </w:rPr>
              <w:t>of Terms</w:t>
            </w:r>
          </w:p>
        </w:tc>
      </w:tr>
      <w:tr w:rsidR="007D47BA">
        <w:tc>
          <w:tcPr>
            <w:tcW w:w="10064" w:type="dxa"/>
            <w:gridSpan w:val="24"/>
            <w:tcBorders>
              <w:top w:val="single" w:sz="4" w:space="0" w:color="000000"/>
              <w:left w:val="single" w:sz="4" w:space="0" w:color="000000"/>
              <w:bottom w:val="single" w:sz="4" w:space="0" w:color="000000"/>
              <w:right w:val="single" w:sz="4" w:space="0" w:color="000000"/>
            </w:tcBorders>
            <w:vAlign w:val="center"/>
          </w:tcPr>
          <w:p w:rsidR="007D47BA" w:rsidRDefault="00CD1EB7">
            <w:pPr>
              <w:jc w:val="center"/>
              <w:rPr>
                <w:sz w:val="20"/>
                <w:szCs w:val="20"/>
              </w:rPr>
            </w:pPr>
            <w:r>
              <w:rPr>
                <w:sz w:val="22"/>
              </w:rPr>
              <w:t>MAIN TRAJECTORY</w:t>
            </w:r>
          </w:p>
        </w:tc>
      </w:tr>
      <w:tr w:rsidR="007D47BA">
        <w:tc>
          <w:tcPr>
            <w:tcW w:w="10064" w:type="dxa"/>
            <w:gridSpan w:val="24"/>
            <w:tcBorders>
              <w:top w:val="single" w:sz="4" w:space="0" w:color="000000"/>
              <w:left w:val="single" w:sz="4" w:space="0" w:color="000000"/>
              <w:bottom w:val="single" w:sz="4" w:space="0" w:color="000000"/>
              <w:right w:val="single" w:sz="4" w:space="0" w:color="000000"/>
            </w:tcBorders>
            <w:vAlign w:val="center"/>
          </w:tcPr>
          <w:p w:rsidR="007D47BA" w:rsidRDefault="00CD1EB7">
            <w:pPr>
              <w:jc w:val="center"/>
              <w:rPr>
                <w:sz w:val="20"/>
                <w:szCs w:val="20"/>
              </w:rPr>
            </w:pPr>
            <w:r>
              <w:rPr>
                <w:sz w:val="22"/>
              </w:rPr>
              <w:t>Form of study: full</w:t>
            </w:r>
          </w:p>
        </w:tc>
      </w:tr>
      <w:tr w:rsidR="007D47BA" w:rsidRPr="00FF732A">
        <w:tc>
          <w:tcPr>
            <w:tcW w:w="1367" w:type="dxa"/>
            <w:gridSpan w:val="3"/>
            <w:tcBorders>
              <w:top w:val="single" w:sz="4" w:space="0" w:color="000000"/>
              <w:left w:val="single" w:sz="4" w:space="0" w:color="000000"/>
              <w:bottom w:val="single" w:sz="4" w:space="0" w:color="000000"/>
              <w:right w:val="single" w:sz="4" w:space="0" w:color="000000"/>
            </w:tcBorders>
            <w:vAlign w:val="center"/>
          </w:tcPr>
          <w:p w:rsidR="007D47BA" w:rsidRDefault="00CD1EB7">
            <w:pPr>
              <w:rPr>
                <w:b/>
                <w:sz w:val="20"/>
                <w:szCs w:val="20"/>
              </w:rPr>
            </w:pPr>
            <w:r>
              <w:rPr>
                <w:sz w:val="20"/>
                <w:szCs w:val="20"/>
              </w:rPr>
              <w:t>-time 8 weeks 01</w:t>
            </w:r>
          </w:p>
        </w:tc>
        <w:tc>
          <w:tcPr>
            <w:tcW w:w="1235" w:type="dxa"/>
            <w:gridSpan w:val="3"/>
            <w:tcBorders>
              <w:top w:val="single" w:sz="4" w:space="0" w:color="000000"/>
              <w:bottom w:val="single" w:sz="4" w:space="0" w:color="000000"/>
              <w:right w:val="single" w:sz="4" w:space="0" w:color="000000"/>
            </w:tcBorders>
          </w:tcPr>
          <w:p w:rsidR="007D47BA" w:rsidRDefault="007D47BA">
            <w:pPr>
              <w:jc w:val="center"/>
              <w:rPr>
                <w:sz w:val="20"/>
                <w:szCs w:val="20"/>
              </w:rPr>
            </w:pPr>
          </w:p>
        </w:tc>
        <w:tc>
          <w:tcPr>
            <w:tcW w:w="1903" w:type="dxa"/>
            <w:gridSpan w:val="5"/>
            <w:tcBorders>
              <w:top w:val="single" w:sz="4" w:space="0" w:color="000000"/>
              <w:bottom w:val="single" w:sz="4" w:space="0" w:color="000000"/>
              <w:right w:val="single" w:sz="4" w:space="0" w:color="000000"/>
            </w:tcBorders>
          </w:tcPr>
          <w:p w:rsidR="007D47BA" w:rsidRDefault="007D47BA">
            <w:pPr>
              <w:jc w:val="center"/>
              <w:rPr>
                <w:sz w:val="20"/>
                <w:szCs w:val="20"/>
              </w:rPr>
            </w:pPr>
          </w:p>
        </w:tc>
        <w:tc>
          <w:tcPr>
            <w:tcW w:w="1553" w:type="dxa"/>
            <w:gridSpan w:val="3"/>
            <w:tcBorders>
              <w:top w:val="single" w:sz="4" w:space="0" w:color="000000"/>
              <w:bottom w:val="single" w:sz="4" w:space="0" w:color="000000"/>
              <w:right w:val="single" w:sz="4" w:space="0" w:color="000000"/>
            </w:tcBorders>
          </w:tcPr>
          <w:p w:rsidR="007D47BA" w:rsidRDefault="007D47BA">
            <w:pPr>
              <w:jc w:val="center"/>
              <w:rPr>
                <w:sz w:val="20"/>
                <w:szCs w:val="20"/>
              </w:rPr>
            </w:pPr>
          </w:p>
        </w:tc>
        <w:tc>
          <w:tcPr>
            <w:tcW w:w="996" w:type="dxa"/>
            <w:gridSpan w:val="3"/>
            <w:tcBorders>
              <w:top w:val="single" w:sz="4" w:space="0" w:color="000000"/>
              <w:bottom w:val="single" w:sz="4" w:space="0" w:color="000000"/>
              <w:right w:val="single" w:sz="4" w:space="0" w:color="000000"/>
            </w:tcBorders>
          </w:tcPr>
          <w:p w:rsidR="007D47BA" w:rsidRDefault="007D47BA">
            <w:pPr>
              <w:jc w:val="center"/>
              <w:rPr>
                <w:sz w:val="20"/>
                <w:szCs w:val="20"/>
              </w:rPr>
            </w:pPr>
          </w:p>
        </w:tc>
        <w:tc>
          <w:tcPr>
            <w:tcW w:w="1545" w:type="dxa"/>
            <w:gridSpan w:val="4"/>
            <w:tcBorders>
              <w:top w:val="single" w:sz="4" w:space="0" w:color="000000"/>
              <w:bottom w:val="single" w:sz="4" w:space="0" w:color="000000"/>
              <w:right w:val="single" w:sz="4" w:space="0" w:color="000000"/>
            </w:tcBorders>
            <w:vAlign w:val="center"/>
          </w:tcPr>
          <w:p w:rsidR="007D47BA" w:rsidRPr="00CD1EB7" w:rsidRDefault="00CD1EB7">
            <w:pPr>
              <w:jc w:val="center"/>
              <w:rPr>
                <w:sz w:val="20"/>
                <w:szCs w:val="20"/>
                <w:lang w:val="en-US"/>
              </w:rPr>
            </w:pPr>
            <w:r w:rsidRPr="00CD1EB7">
              <w:rPr>
                <w:sz w:val="20"/>
                <w:szCs w:val="20"/>
                <w:lang w:val="en-US"/>
              </w:rPr>
              <w:t>final exam, oral, traditional form</w:t>
            </w:r>
          </w:p>
        </w:tc>
        <w:tc>
          <w:tcPr>
            <w:tcW w:w="1465" w:type="dxa"/>
            <w:gridSpan w:val="3"/>
            <w:tcBorders>
              <w:top w:val="single" w:sz="4" w:space="0" w:color="000000"/>
              <w:bottom w:val="single" w:sz="4" w:space="0" w:color="000000"/>
              <w:right w:val="single" w:sz="4" w:space="0" w:color="000000"/>
            </w:tcBorders>
            <w:vAlign w:val="center"/>
          </w:tcPr>
          <w:p w:rsidR="007D47BA" w:rsidRPr="00CD1EB7" w:rsidRDefault="00CD1EB7">
            <w:pPr>
              <w:jc w:val="center"/>
              <w:rPr>
                <w:sz w:val="20"/>
                <w:szCs w:val="20"/>
                <w:lang w:val="en-US"/>
              </w:rPr>
            </w:pPr>
            <w:r w:rsidRPr="00CD1EB7">
              <w:rPr>
                <w:sz w:val="20"/>
                <w:szCs w:val="20"/>
                <w:lang w:val="en-US"/>
              </w:rPr>
              <w:t>according to the schedule of final certification</w:t>
            </w:r>
          </w:p>
        </w:tc>
      </w:tr>
    </w:tbl>
    <w:p w:rsidR="007D47BA" w:rsidRPr="00CD1EB7" w:rsidRDefault="007D47BA">
      <w:pPr>
        <w:rPr>
          <w:rFonts w:ascii="Calibri" w:hAnsi="Calibri"/>
          <w:sz w:val="22"/>
          <w:lang w:val="en-US"/>
        </w:rPr>
      </w:pPr>
    </w:p>
    <w:p w:rsidR="007D47BA" w:rsidRPr="00CD1EB7" w:rsidRDefault="00CD1EB7">
      <w:pPr>
        <w:rPr>
          <w:b/>
          <w:lang w:val="en-US"/>
        </w:rPr>
      </w:pPr>
      <w:r w:rsidRPr="00CD1EB7">
        <w:rPr>
          <w:lang w:val="en-US"/>
        </w:rPr>
        <w:br w:type="page"/>
      </w:r>
    </w:p>
    <w:p w:rsidR="007D47BA" w:rsidRPr="00CD1EB7" w:rsidRDefault="00CD1EB7">
      <w:pPr>
        <w:rPr>
          <w:b/>
          <w:lang w:val="en-US"/>
        </w:rPr>
      </w:pPr>
      <w:r w:rsidRPr="00CD1EB7">
        <w:rPr>
          <w:b/>
          <w:lang w:val="en-US"/>
        </w:rPr>
        <w:lastRenderedPageBreak/>
        <w:t>2.2. Structure and content of training sessions</w:t>
      </w:r>
    </w:p>
    <w:p w:rsidR="007D47BA" w:rsidRPr="00CD1EB7" w:rsidRDefault="007D47BA">
      <w:pPr>
        <w:rPr>
          <w:lang w:val="en-US"/>
        </w:rPr>
      </w:pPr>
    </w:p>
    <w:tbl>
      <w:tblPr>
        <w:tblW w:w="9545" w:type="dxa"/>
        <w:tblInd w:w="-106" w:type="dxa"/>
        <w:tblLook w:val="0000" w:firstRow="0" w:lastRow="0" w:firstColumn="0" w:lastColumn="0" w:noHBand="0" w:noVBand="0"/>
      </w:tblPr>
      <w:tblGrid>
        <w:gridCol w:w="579"/>
        <w:gridCol w:w="3989"/>
        <w:gridCol w:w="836"/>
        <w:gridCol w:w="837"/>
        <w:gridCol w:w="701"/>
        <w:gridCol w:w="1118"/>
        <w:gridCol w:w="562"/>
        <w:gridCol w:w="923"/>
      </w:tblGrid>
      <w:tr w:rsidR="007D47BA">
        <w:trPr>
          <w:trHeight w:val="925"/>
        </w:trPr>
        <w:tc>
          <w:tcPr>
            <w:tcW w:w="578" w:type="dxa"/>
            <w:vMerge w:val="restart"/>
            <w:tcBorders>
              <w:top w:val="single" w:sz="4" w:space="0" w:color="000000"/>
              <w:left w:val="single" w:sz="4" w:space="0" w:color="000000"/>
              <w:bottom w:val="single" w:sz="4" w:space="0" w:color="000000"/>
            </w:tcBorders>
            <w:shd w:val="clear" w:color="auto" w:fill="auto"/>
            <w:vAlign w:val="center"/>
          </w:tcPr>
          <w:p w:rsidR="007D47BA" w:rsidRDefault="00CD1EB7">
            <w:pPr>
              <w:jc w:val="center"/>
              <w:rPr>
                <w:szCs w:val="24"/>
              </w:rPr>
            </w:pPr>
            <w:r>
              <w:rPr>
                <w:szCs w:val="24"/>
              </w:rPr>
              <w:t>n /</w:t>
            </w:r>
          </w:p>
        </w:tc>
        <w:tc>
          <w:tcPr>
            <w:tcW w:w="3988" w:type="dxa"/>
            <w:vMerge w:val="restart"/>
            <w:tcBorders>
              <w:top w:val="single" w:sz="4" w:space="0" w:color="000000"/>
              <w:left w:val="single" w:sz="4" w:space="0" w:color="000000"/>
              <w:bottom w:val="single" w:sz="4" w:space="0" w:color="000000"/>
            </w:tcBorders>
            <w:shd w:val="clear" w:color="auto" w:fill="auto"/>
            <w:vAlign w:val="center"/>
          </w:tcPr>
          <w:p w:rsidR="007D47BA" w:rsidRPr="00CD1EB7" w:rsidRDefault="00CD1EB7">
            <w:pPr>
              <w:jc w:val="center"/>
              <w:rPr>
                <w:szCs w:val="24"/>
                <w:lang w:val="en-US"/>
              </w:rPr>
            </w:pPr>
            <w:r w:rsidRPr="00CD1EB7">
              <w:rPr>
                <w:szCs w:val="24"/>
                <w:lang w:val="en-US"/>
              </w:rPr>
              <w:t>a Name of the topic (section, part)</w:t>
            </w:r>
          </w:p>
        </w:tc>
        <w:tc>
          <w:tcPr>
            <w:tcW w:w="4054" w:type="dxa"/>
            <w:gridSpan w:val="5"/>
            <w:tcBorders>
              <w:top w:val="single" w:sz="4" w:space="0" w:color="000000"/>
              <w:left w:val="single" w:sz="4" w:space="0" w:color="000000"/>
              <w:bottom w:val="single" w:sz="4" w:space="0" w:color="000000"/>
            </w:tcBorders>
            <w:shd w:val="clear" w:color="auto" w:fill="auto"/>
            <w:vAlign w:val="center"/>
          </w:tcPr>
          <w:p w:rsidR="007D47BA" w:rsidRPr="00CD1EB7" w:rsidRDefault="00CD1EB7">
            <w:pPr>
              <w:pStyle w:val="p1"/>
              <w:jc w:val="center"/>
              <w:rPr>
                <w:rFonts w:ascii="Times New Roman" w:hAnsi="Times New Roman"/>
                <w:lang w:val="en-US"/>
              </w:rPr>
            </w:pPr>
            <w:r w:rsidRPr="00CD1EB7">
              <w:rPr>
                <w:rStyle w:val="s1"/>
                <w:rFonts w:ascii="Times New Roman" w:hAnsi="Times New Roman"/>
                <w:lang w:val="en-US"/>
              </w:rPr>
              <w:t>Contact work of students with the teacher</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7BA" w:rsidRDefault="00CD1EB7">
            <w:pPr>
              <w:pStyle w:val="p1"/>
              <w:jc w:val="center"/>
              <w:rPr>
                <w:rFonts w:ascii="Times New Roman" w:hAnsi="Times New Roman"/>
              </w:rPr>
            </w:pPr>
            <w:r>
              <w:rPr>
                <w:rStyle w:val="s1"/>
                <w:rFonts w:ascii="Times New Roman" w:hAnsi="Times New Roman"/>
              </w:rPr>
              <w:t>Total</w:t>
            </w:r>
          </w:p>
          <w:p w:rsidR="007D47BA" w:rsidRDefault="007D47BA">
            <w:pPr>
              <w:jc w:val="center"/>
              <w:rPr>
                <w:szCs w:val="24"/>
              </w:rPr>
            </w:pPr>
          </w:p>
        </w:tc>
      </w:tr>
      <w:tr w:rsidR="007D47BA">
        <w:trPr>
          <w:cantSplit/>
          <w:trHeight w:val="3484"/>
        </w:trPr>
        <w:tc>
          <w:tcPr>
            <w:tcW w:w="578" w:type="dxa"/>
            <w:vMerge/>
            <w:tcBorders>
              <w:top w:val="single" w:sz="4" w:space="0" w:color="000000"/>
              <w:left w:val="single" w:sz="4" w:space="0" w:color="000000"/>
              <w:bottom w:val="single" w:sz="4" w:space="0" w:color="000000"/>
            </w:tcBorders>
            <w:shd w:val="clear" w:color="auto" w:fill="auto"/>
            <w:vAlign w:val="center"/>
          </w:tcPr>
          <w:p w:rsidR="007D47BA" w:rsidRDefault="007D47BA">
            <w:pPr>
              <w:snapToGrid w:val="0"/>
              <w:rPr>
                <w:szCs w:val="24"/>
              </w:rPr>
            </w:pPr>
          </w:p>
        </w:tc>
        <w:tc>
          <w:tcPr>
            <w:tcW w:w="3988" w:type="dxa"/>
            <w:vMerge/>
            <w:tcBorders>
              <w:top w:val="single" w:sz="4" w:space="0" w:color="000000"/>
              <w:left w:val="single" w:sz="4" w:space="0" w:color="000000"/>
              <w:bottom w:val="single" w:sz="4" w:space="0" w:color="000000"/>
            </w:tcBorders>
            <w:shd w:val="clear" w:color="auto" w:fill="auto"/>
            <w:vAlign w:val="center"/>
          </w:tcPr>
          <w:p w:rsidR="007D47BA" w:rsidRDefault="007D47BA">
            <w:pPr>
              <w:snapToGrid w:val="0"/>
              <w:rPr>
                <w:szCs w:val="24"/>
              </w:rPr>
            </w:pPr>
          </w:p>
        </w:tc>
        <w:tc>
          <w:tcPr>
            <w:tcW w:w="836" w:type="dxa"/>
            <w:tcBorders>
              <w:top w:val="single" w:sz="4" w:space="0" w:color="000000"/>
              <w:left w:val="single" w:sz="4" w:space="0" w:color="000000"/>
              <w:bottom w:val="single" w:sz="4" w:space="0" w:color="000000"/>
            </w:tcBorders>
            <w:shd w:val="clear" w:color="auto" w:fill="auto"/>
            <w:textDirection w:val="btLr"/>
          </w:tcPr>
          <w:p w:rsidR="007D47BA" w:rsidRDefault="00CD1EB7">
            <w:pPr>
              <w:pStyle w:val="p1"/>
              <w:jc w:val="center"/>
              <w:rPr>
                <w:rFonts w:ascii="Times New Roman" w:hAnsi="Times New Roman"/>
              </w:rPr>
            </w:pPr>
            <w:r>
              <w:rPr>
                <w:rStyle w:val="s1"/>
                <w:rFonts w:ascii="Times New Roman" w:hAnsi="Times New Roman"/>
              </w:rPr>
              <w:t>Lectures (full-time)</w:t>
            </w:r>
          </w:p>
        </w:tc>
        <w:tc>
          <w:tcPr>
            <w:tcW w:w="837" w:type="dxa"/>
            <w:tcBorders>
              <w:top w:val="single" w:sz="4" w:space="0" w:color="000000"/>
              <w:left w:val="single" w:sz="4" w:space="0" w:color="000000"/>
              <w:bottom w:val="single" w:sz="4" w:space="0" w:color="000000"/>
            </w:tcBorders>
            <w:shd w:val="clear" w:color="auto" w:fill="auto"/>
            <w:textDirection w:val="btLr"/>
          </w:tcPr>
          <w:p w:rsidR="007D47BA" w:rsidRDefault="00CD1EB7">
            <w:pPr>
              <w:pStyle w:val="p1"/>
              <w:jc w:val="center"/>
              <w:rPr>
                <w:rFonts w:ascii="Times New Roman" w:hAnsi="Times New Roman"/>
              </w:rPr>
            </w:pPr>
            <w:r>
              <w:rPr>
                <w:rStyle w:val="s1"/>
                <w:rFonts w:ascii="Times New Roman" w:hAnsi="Times New Roman"/>
              </w:rPr>
              <w:t>Seminars (face-to-face)</w:t>
            </w:r>
          </w:p>
        </w:tc>
        <w:tc>
          <w:tcPr>
            <w:tcW w:w="701" w:type="dxa"/>
            <w:tcBorders>
              <w:top w:val="single" w:sz="4" w:space="0" w:color="000000"/>
              <w:left w:val="single" w:sz="4" w:space="0" w:color="000000"/>
              <w:bottom w:val="single" w:sz="4" w:space="0" w:color="000000"/>
            </w:tcBorders>
            <w:shd w:val="clear" w:color="auto" w:fill="auto"/>
            <w:textDirection w:val="btLr"/>
          </w:tcPr>
          <w:p w:rsidR="007D47BA" w:rsidRDefault="00CD1EB7">
            <w:pPr>
              <w:pStyle w:val="p1"/>
              <w:jc w:val="center"/>
              <w:rPr>
                <w:rFonts w:ascii="Times New Roman" w:hAnsi="Times New Roman"/>
              </w:rPr>
            </w:pPr>
            <w:r>
              <w:rPr>
                <w:rStyle w:val="s1"/>
                <w:rFonts w:ascii="Times New Roman" w:hAnsi="Times New Roman"/>
              </w:rPr>
              <w:t>Practical classes (full-time)</w:t>
            </w:r>
          </w:p>
        </w:tc>
        <w:tc>
          <w:tcPr>
            <w:tcW w:w="1118" w:type="dxa"/>
            <w:tcBorders>
              <w:top w:val="single" w:sz="4" w:space="0" w:color="000000"/>
              <w:left w:val="single" w:sz="4" w:space="0" w:color="000000"/>
              <w:bottom w:val="single" w:sz="4" w:space="0" w:color="000000"/>
            </w:tcBorders>
            <w:shd w:val="clear" w:color="auto" w:fill="auto"/>
            <w:textDirection w:val="btLr"/>
          </w:tcPr>
          <w:p w:rsidR="007D47BA" w:rsidRPr="00CD1EB7" w:rsidRDefault="00CD1EB7">
            <w:pPr>
              <w:pStyle w:val="p1"/>
              <w:jc w:val="center"/>
              <w:rPr>
                <w:rFonts w:ascii="Times New Roman" w:hAnsi="Times New Roman"/>
                <w:lang w:val="en-US"/>
              </w:rPr>
            </w:pPr>
            <w:r w:rsidRPr="00CD1EB7">
              <w:rPr>
                <w:rFonts w:ascii="Times New Roman" w:hAnsi="Times New Roman"/>
                <w:lang w:val="en-US"/>
              </w:rPr>
              <w:t>Practical training using simulation technologies (full-time)</w:t>
            </w:r>
          </w:p>
        </w:tc>
        <w:tc>
          <w:tcPr>
            <w:tcW w:w="562" w:type="dxa"/>
            <w:tcBorders>
              <w:top w:val="single" w:sz="4" w:space="0" w:color="000000"/>
              <w:left w:val="single" w:sz="4" w:space="0" w:color="000000"/>
              <w:bottom w:val="single" w:sz="4" w:space="0" w:color="000000"/>
            </w:tcBorders>
            <w:shd w:val="clear" w:color="auto" w:fill="auto"/>
            <w:textDirection w:val="btLr"/>
            <w:vAlign w:val="center"/>
          </w:tcPr>
          <w:p w:rsidR="007D47BA" w:rsidRDefault="00CD1EB7">
            <w:pPr>
              <w:jc w:val="center"/>
              <w:rPr>
                <w:szCs w:val="24"/>
              </w:rPr>
            </w:pPr>
            <w:r>
              <w:rPr>
                <w:szCs w:val="24"/>
              </w:rPr>
              <w:t>Final certification</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7BA" w:rsidRDefault="007D47BA">
            <w:pPr>
              <w:snapToGrid w:val="0"/>
              <w:jc w:val="center"/>
              <w:rPr>
                <w:szCs w:val="24"/>
              </w:rPr>
            </w:pPr>
          </w:p>
        </w:tc>
      </w:tr>
      <w:tr w:rsidR="007D47BA">
        <w:trPr>
          <w:trHeight w:val="338"/>
        </w:trPr>
        <w:tc>
          <w:tcPr>
            <w:tcW w:w="578" w:type="dxa"/>
            <w:tcBorders>
              <w:top w:val="single" w:sz="4" w:space="0" w:color="000000"/>
              <w:left w:val="single" w:sz="4" w:space="0" w:color="000000"/>
              <w:bottom w:val="single" w:sz="4" w:space="0" w:color="000000"/>
            </w:tcBorders>
            <w:shd w:val="clear" w:color="auto" w:fill="auto"/>
          </w:tcPr>
          <w:p w:rsidR="007D47BA" w:rsidRDefault="00CD1EB7">
            <w:pPr>
              <w:jc w:val="center"/>
              <w:rPr>
                <w:szCs w:val="24"/>
              </w:rPr>
            </w:pPr>
            <w:r>
              <w:rPr>
                <w:szCs w:val="24"/>
              </w:rPr>
              <w:t>1</w:t>
            </w:r>
          </w:p>
        </w:tc>
        <w:tc>
          <w:tcPr>
            <w:tcW w:w="3988" w:type="dxa"/>
            <w:tcBorders>
              <w:top w:val="single" w:sz="4" w:space="0" w:color="000000"/>
              <w:left w:val="single" w:sz="4" w:space="0" w:color="000000"/>
              <w:bottom w:val="single" w:sz="4" w:space="0" w:color="000000"/>
            </w:tcBorders>
            <w:shd w:val="clear" w:color="auto" w:fill="auto"/>
          </w:tcPr>
          <w:p w:rsidR="007D47BA" w:rsidRPr="00CD1EB7" w:rsidRDefault="00CD1EB7">
            <w:pPr>
              <w:pStyle w:val="Default"/>
              <w:jc w:val="both"/>
              <w:rPr>
                <w:lang w:val="en-US"/>
              </w:rPr>
            </w:pPr>
            <w:r w:rsidRPr="00CD1EB7">
              <w:rPr>
                <w:lang w:val="en-US"/>
              </w:rPr>
              <w:t>Features of operations on the thyroid and parathyroid glands.</w:t>
            </w:r>
          </w:p>
        </w:tc>
        <w:tc>
          <w:tcPr>
            <w:tcW w:w="836"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1</w:t>
            </w:r>
          </w:p>
        </w:tc>
        <w:tc>
          <w:tcPr>
            <w:tcW w:w="837"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2</w:t>
            </w:r>
          </w:p>
        </w:tc>
        <w:tc>
          <w:tcPr>
            <w:tcW w:w="701"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8</w:t>
            </w:r>
          </w:p>
        </w:tc>
        <w:tc>
          <w:tcPr>
            <w:tcW w:w="1118"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562"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7BA" w:rsidRDefault="00CD1EB7">
            <w:pPr>
              <w:pStyle w:val="Default"/>
              <w:jc w:val="center"/>
            </w:pPr>
            <w:r>
              <w:t>11</w:t>
            </w:r>
          </w:p>
        </w:tc>
      </w:tr>
      <w:tr w:rsidR="007D47BA">
        <w:trPr>
          <w:trHeight w:val="840"/>
        </w:trPr>
        <w:tc>
          <w:tcPr>
            <w:tcW w:w="578" w:type="dxa"/>
            <w:tcBorders>
              <w:top w:val="single" w:sz="4" w:space="0" w:color="000000"/>
              <w:left w:val="single" w:sz="4" w:space="0" w:color="000000"/>
              <w:bottom w:val="single" w:sz="4" w:space="0" w:color="000000"/>
            </w:tcBorders>
            <w:shd w:val="clear" w:color="auto" w:fill="auto"/>
          </w:tcPr>
          <w:p w:rsidR="007D47BA" w:rsidRDefault="00CD1EB7">
            <w:pPr>
              <w:jc w:val="center"/>
              <w:rPr>
                <w:szCs w:val="24"/>
              </w:rPr>
            </w:pPr>
            <w:r>
              <w:rPr>
                <w:szCs w:val="24"/>
              </w:rPr>
              <w:t>2</w:t>
            </w:r>
          </w:p>
        </w:tc>
        <w:tc>
          <w:tcPr>
            <w:tcW w:w="3988" w:type="dxa"/>
            <w:tcBorders>
              <w:top w:val="single" w:sz="4" w:space="0" w:color="000000"/>
              <w:left w:val="single" w:sz="4" w:space="0" w:color="000000"/>
              <w:bottom w:val="single" w:sz="4" w:space="0" w:color="000000"/>
            </w:tcBorders>
            <w:shd w:val="clear" w:color="auto" w:fill="auto"/>
          </w:tcPr>
          <w:p w:rsidR="007D47BA" w:rsidRPr="00CD1EB7" w:rsidRDefault="00CD1EB7">
            <w:pPr>
              <w:rPr>
                <w:szCs w:val="24"/>
                <w:lang w:val="en-US"/>
              </w:rPr>
            </w:pPr>
            <w:r w:rsidRPr="00CD1EB7">
              <w:rPr>
                <w:szCs w:val="24"/>
                <w:lang w:val="en-US"/>
              </w:rPr>
              <w:t>The problem of difficult airways</w:t>
            </w:r>
          </w:p>
          <w:p w:rsidR="007D47BA" w:rsidRPr="00CD1EB7" w:rsidRDefault="00CD1EB7">
            <w:pPr>
              <w:spacing w:line="276" w:lineRule="auto"/>
              <w:rPr>
                <w:szCs w:val="24"/>
                <w:lang w:val="en-US"/>
              </w:rPr>
            </w:pPr>
            <w:r w:rsidRPr="00CD1EB7">
              <w:rPr>
                <w:szCs w:val="24"/>
                <w:lang w:val="en-US"/>
              </w:rPr>
              <w:t>during operations on the neck organs.</w:t>
            </w:r>
          </w:p>
        </w:tc>
        <w:tc>
          <w:tcPr>
            <w:tcW w:w="836"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1-12</w:t>
            </w:r>
          </w:p>
        </w:tc>
        <w:tc>
          <w:tcPr>
            <w:tcW w:w="837"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701"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12</w:t>
            </w:r>
          </w:p>
        </w:tc>
        <w:tc>
          <w:tcPr>
            <w:tcW w:w="1118"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562"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7BA" w:rsidRDefault="00CD1EB7">
            <w:pPr>
              <w:pStyle w:val="Default"/>
              <w:jc w:val="center"/>
            </w:pPr>
            <w:r>
              <w:t>13</w:t>
            </w:r>
          </w:p>
        </w:tc>
      </w:tr>
      <w:tr w:rsidR="007D47BA">
        <w:trPr>
          <w:trHeight w:val="407"/>
        </w:trPr>
        <w:tc>
          <w:tcPr>
            <w:tcW w:w="578" w:type="dxa"/>
            <w:tcBorders>
              <w:top w:val="single" w:sz="4" w:space="0" w:color="000000"/>
              <w:left w:val="single" w:sz="4" w:space="0" w:color="000000"/>
            </w:tcBorders>
            <w:shd w:val="clear" w:color="auto" w:fill="auto"/>
          </w:tcPr>
          <w:p w:rsidR="007D47BA" w:rsidRDefault="00CD1EB7">
            <w:pPr>
              <w:jc w:val="center"/>
              <w:rPr>
                <w:szCs w:val="24"/>
              </w:rPr>
            </w:pPr>
            <w:r>
              <w:rPr>
                <w:szCs w:val="24"/>
              </w:rPr>
              <w:t>3</w:t>
            </w:r>
          </w:p>
        </w:tc>
        <w:tc>
          <w:tcPr>
            <w:tcW w:w="3988" w:type="dxa"/>
            <w:tcBorders>
              <w:top w:val="single" w:sz="4" w:space="0" w:color="000000"/>
              <w:left w:val="single" w:sz="4" w:space="0" w:color="000000"/>
            </w:tcBorders>
            <w:shd w:val="clear" w:color="auto" w:fill="auto"/>
          </w:tcPr>
          <w:p w:rsidR="007D47BA" w:rsidRDefault="00CD1EB7">
            <w:pPr>
              <w:spacing w:line="276" w:lineRule="auto"/>
              <w:rPr>
                <w:szCs w:val="24"/>
              </w:rPr>
            </w:pPr>
            <w:r w:rsidRPr="00CD1EB7">
              <w:rPr>
                <w:szCs w:val="24"/>
                <w:lang w:val="en-US"/>
              </w:rPr>
              <w:t xml:space="preserve">Intraoperative neuromonitoring in thyroid surgery. </w:t>
            </w:r>
            <w:r>
              <w:rPr>
                <w:szCs w:val="24"/>
              </w:rPr>
              <w:t>Equipment, features of anesthesia</w:t>
            </w:r>
            <w:r>
              <w:rPr>
                <w:szCs w:val="24"/>
                <w:lang w:val="en-US"/>
              </w:rPr>
              <w:t>.</w:t>
            </w:r>
          </w:p>
        </w:tc>
        <w:tc>
          <w:tcPr>
            <w:tcW w:w="836" w:type="dxa"/>
            <w:tcBorders>
              <w:top w:val="single" w:sz="4" w:space="0" w:color="000000"/>
              <w:left w:val="single" w:sz="4" w:space="0" w:color="000000"/>
            </w:tcBorders>
            <w:shd w:val="clear" w:color="auto" w:fill="auto"/>
            <w:vAlign w:val="center"/>
          </w:tcPr>
          <w:p w:rsidR="007D47BA" w:rsidRDefault="00CD1EB7">
            <w:pPr>
              <w:snapToGrid w:val="0"/>
              <w:jc w:val="center"/>
              <w:rPr>
                <w:color w:val="000000"/>
                <w:szCs w:val="24"/>
              </w:rPr>
            </w:pPr>
            <w:r>
              <w:rPr>
                <w:szCs w:val="24"/>
              </w:rPr>
              <w:t>1</w:t>
            </w:r>
          </w:p>
        </w:tc>
        <w:tc>
          <w:tcPr>
            <w:tcW w:w="837" w:type="dxa"/>
            <w:tcBorders>
              <w:top w:val="single" w:sz="4" w:space="0" w:color="000000"/>
              <w:left w:val="single" w:sz="4" w:space="0" w:color="000000"/>
            </w:tcBorders>
            <w:shd w:val="clear" w:color="auto" w:fill="auto"/>
            <w:vAlign w:val="center"/>
          </w:tcPr>
          <w:p w:rsidR="007D47BA" w:rsidRDefault="00CD1EB7">
            <w:pPr>
              <w:snapToGrid w:val="0"/>
              <w:jc w:val="center"/>
              <w:rPr>
                <w:szCs w:val="24"/>
              </w:rPr>
            </w:pPr>
            <w:r>
              <w:rPr>
                <w:color w:val="000000"/>
                <w:szCs w:val="24"/>
              </w:rPr>
              <w:t>3</w:t>
            </w:r>
          </w:p>
        </w:tc>
        <w:tc>
          <w:tcPr>
            <w:tcW w:w="701" w:type="dxa"/>
            <w:tcBorders>
              <w:top w:val="single" w:sz="4" w:space="0" w:color="000000"/>
              <w:left w:val="single" w:sz="4" w:space="0" w:color="000000"/>
            </w:tcBorders>
            <w:shd w:val="clear" w:color="auto" w:fill="auto"/>
            <w:vAlign w:val="center"/>
          </w:tcPr>
          <w:p w:rsidR="007D47BA" w:rsidRDefault="00CD1EB7">
            <w:pPr>
              <w:snapToGrid w:val="0"/>
              <w:jc w:val="center"/>
              <w:rPr>
                <w:szCs w:val="24"/>
              </w:rPr>
            </w:pPr>
            <w:r>
              <w:rPr>
                <w:szCs w:val="24"/>
              </w:rPr>
              <w:t>6</w:t>
            </w:r>
          </w:p>
        </w:tc>
        <w:tc>
          <w:tcPr>
            <w:tcW w:w="1118" w:type="dxa"/>
            <w:tcBorders>
              <w:top w:val="single" w:sz="4" w:space="0" w:color="000000"/>
              <w:left w:val="single" w:sz="4" w:space="0" w:color="000000"/>
            </w:tcBorders>
            <w:shd w:val="clear" w:color="auto" w:fill="auto"/>
            <w:vAlign w:val="center"/>
          </w:tcPr>
          <w:p w:rsidR="007D47BA" w:rsidRDefault="00CD1EB7">
            <w:pPr>
              <w:snapToGrid w:val="0"/>
              <w:jc w:val="center"/>
              <w:rPr>
                <w:szCs w:val="24"/>
              </w:rPr>
            </w:pPr>
            <w:r>
              <w:rPr>
                <w:szCs w:val="24"/>
              </w:rPr>
              <w:t>4-14</w:t>
            </w:r>
          </w:p>
        </w:tc>
        <w:tc>
          <w:tcPr>
            <w:tcW w:w="562" w:type="dxa"/>
            <w:tcBorders>
              <w:top w:val="single" w:sz="4" w:space="0" w:color="000000"/>
              <w:left w:val="single" w:sz="4" w:space="0" w:color="000000"/>
            </w:tcBorders>
            <w:shd w:val="clear" w:color="auto" w:fill="auto"/>
            <w:vAlign w:val="center"/>
          </w:tcPr>
          <w:p w:rsidR="007D47BA" w:rsidRDefault="00CD1EB7">
            <w:pPr>
              <w:snapToGrid w:val="0"/>
              <w:jc w:val="center"/>
              <w:rPr>
                <w:szCs w:val="24"/>
              </w:rPr>
            </w:pPr>
            <w:r>
              <w:rPr>
                <w:szCs w:val="24"/>
              </w:rPr>
              <w:t>–</w:t>
            </w:r>
          </w:p>
        </w:tc>
        <w:tc>
          <w:tcPr>
            <w:tcW w:w="923" w:type="dxa"/>
            <w:tcBorders>
              <w:top w:val="single" w:sz="4" w:space="0" w:color="000000"/>
              <w:left w:val="single" w:sz="4" w:space="0" w:color="000000"/>
              <w:right w:val="single" w:sz="4" w:space="0" w:color="000000"/>
            </w:tcBorders>
            <w:shd w:val="clear" w:color="auto" w:fill="auto"/>
            <w:vAlign w:val="center"/>
          </w:tcPr>
          <w:p w:rsidR="007D47BA" w:rsidRDefault="00CD1EB7">
            <w:pPr>
              <w:pStyle w:val="Default"/>
              <w:jc w:val="center"/>
            </w:pPr>
            <w:r>
              <w:t>14</w:t>
            </w:r>
          </w:p>
        </w:tc>
      </w:tr>
      <w:tr w:rsidR="007D47BA">
        <w:trPr>
          <w:trHeight w:val="76"/>
        </w:trPr>
        <w:tc>
          <w:tcPr>
            <w:tcW w:w="578" w:type="dxa"/>
            <w:tcBorders>
              <w:top w:val="single" w:sz="4" w:space="0" w:color="000000"/>
              <w:left w:val="single" w:sz="4" w:space="0" w:color="000000"/>
              <w:bottom w:val="single" w:sz="4" w:space="0" w:color="000000"/>
            </w:tcBorders>
            <w:shd w:val="clear" w:color="auto" w:fill="auto"/>
          </w:tcPr>
          <w:p w:rsidR="007D47BA" w:rsidRDefault="00CD1EB7">
            <w:pPr>
              <w:jc w:val="center"/>
              <w:rPr>
                <w:szCs w:val="24"/>
              </w:rPr>
            </w:pPr>
            <w:r>
              <w:rPr>
                <w:szCs w:val="24"/>
              </w:rPr>
              <w:t>4</w:t>
            </w:r>
          </w:p>
        </w:tc>
        <w:tc>
          <w:tcPr>
            <w:tcW w:w="3988" w:type="dxa"/>
            <w:tcBorders>
              <w:top w:val="single" w:sz="4" w:space="0" w:color="000000"/>
              <w:left w:val="single" w:sz="4" w:space="0" w:color="000000"/>
              <w:bottom w:val="single" w:sz="4" w:space="0" w:color="000000"/>
            </w:tcBorders>
            <w:shd w:val="clear" w:color="auto" w:fill="auto"/>
          </w:tcPr>
          <w:p w:rsidR="007D47BA" w:rsidRDefault="00CD1EB7">
            <w:pPr>
              <w:rPr>
                <w:szCs w:val="24"/>
              </w:rPr>
            </w:pPr>
            <w:r>
              <w:rPr>
                <w:szCs w:val="24"/>
              </w:rPr>
              <w:t xml:space="preserve">Adrenal diseases and anesthesia. </w:t>
            </w:r>
          </w:p>
          <w:p w:rsidR="007D47BA" w:rsidRDefault="00CD1EB7">
            <w:pPr>
              <w:spacing w:line="276" w:lineRule="auto"/>
              <w:rPr>
                <w:szCs w:val="24"/>
              </w:rPr>
            </w:pPr>
            <w:r>
              <w:rPr>
                <w:szCs w:val="24"/>
              </w:rPr>
              <w:t xml:space="preserve"> </w:t>
            </w:r>
          </w:p>
        </w:tc>
        <w:tc>
          <w:tcPr>
            <w:tcW w:w="836"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1</w:t>
            </w:r>
          </w:p>
        </w:tc>
        <w:tc>
          <w:tcPr>
            <w:tcW w:w="837"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1</w:t>
            </w:r>
          </w:p>
        </w:tc>
        <w:tc>
          <w:tcPr>
            <w:tcW w:w="701"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8</w:t>
            </w:r>
          </w:p>
        </w:tc>
        <w:tc>
          <w:tcPr>
            <w:tcW w:w="1118"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562"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7BA" w:rsidRDefault="00CD1EB7">
            <w:pPr>
              <w:pStyle w:val="Default"/>
              <w:jc w:val="center"/>
            </w:pPr>
            <w:r>
              <w:t>10</w:t>
            </w:r>
          </w:p>
        </w:tc>
      </w:tr>
      <w:tr w:rsidR="007D47BA">
        <w:trPr>
          <w:trHeight w:val="633"/>
        </w:trPr>
        <w:tc>
          <w:tcPr>
            <w:tcW w:w="578" w:type="dxa"/>
            <w:tcBorders>
              <w:left w:val="single" w:sz="4" w:space="0" w:color="000000"/>
              <w:bottom w:val="single" w:sz="4" w:space="0" w:color="000000"/>
            </w:tcBorders>
            <w:shd w:val="clear" w:color="auto" w:fill="auto"/>
          </w:tcPr>
          <w:p w:rsidR="007D47BA" w:rsidRDefault="00CD1EB7">
            <w:pPr>
              <w:jc w:val="center"/>
              <w:rPr>
                <w:szCs w:val="24"/>
              </w:rPr>
            </w:pPr>
            <w:r>
              <w:rPr>
                <w:szCs w:val="24"/>
              </w:rPr>
              <w:t>5</w:t>
            </w:r>
          </w:p>
        </w:tc>
        <w:tc>
          <w:tcPr>
            <w:tcW w:w="3988" w:type="dxa"/>
            <w:tcBorders>
              <w:left w:val="single" w:sz="4" w:space="0" w:color="000000"/>
              <w:bottom w:val="single" w:sz="4" w:space="0" w:color="000000"/>
            </w:tcBorders>
            <w:shd w:val="clear" w:color="auto" w:fill="auto"/>
          </w:tcPr>
          <w:p w:rsidR="007D47BA" w:rsidRPr="00CD1EB7" w:rsidRDefault="00CD1EB7">
            <w:pPr>
              <w:pStyle w:val="Default"/>
              <w:jc w:val="both"/>
              <w:rPr>
                <w:lang w:val="en-US"/>
              </w:rPr>
            </w:pPr>
            <w:r w:rsidRPr="00CD1EB7">
              <w:rPr>
                <w:lang w:val="en-US"/>
              </w:rPr>
              <w:t>Perioperative pharmacotherapy in patients with pheochromocytoma.</w:t>
            </w:r>
          </w:p>
        </w:tc>
        <w:tc>
          <w:tcPr>
            <w:tcW w:w="836"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1-6</w:t>
            </w:r>
          </w:p>
        </w:tc>
        <w:tc>
          <w:tcPr>
            <w:tcW w:w="837"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701"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6</w:t>
            </w:r>
          </w:p>
        </w:tc>
        <w:tc>
          <w:tcPr>
            <w:tcW w:w="1118"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562"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923" w:type="dxa"/>
            <w:tcBorders>
              <w:left w:val="single" w:sz="4" w:space="0" w:color="000000"/>
              <w:bottom w:val="single" w:sz="4" w:space="0" w:color="000000"/>
              <w:right w:val="single" w:sz="4" w:space="0" w:color="000000"/>
            </w:tcBorders>
            <w:shd w:val="clear" w:color="auto" w:fill="auto"/>
            <w:vAlign w:val="center"/>
          </w:tcPr>
          <w:p w:rsidR="007D47BA" w:rsidRDefault="00CD1EB7">
            <w:pPr>
              <w:pStyle w:val="Default"/>
              <w:jc w:val="center"/>
            </w:pPr>
            <w:r>
              <w:t>7</w:t>
            </w:r>
          </w:p>
        </w:tc>
      </w:tr>
      <w:tr w:rsidR="007D47BA">
        <w:trPr>
          <w:trHeight w:val="588"/>
        </w:trPr>
        <w:tc>
          <w:tcPr>
            <w:tcW w:w="578" w:type="dxa"/>
            <w:tcBorders>
              <w:left w:val="single" w:sz="4" w:space="0" w:color="000000"/>
              <w:bottom w:val="single" w:sz="4" w:space="0" w:color="000000"/>
            </w:tcBorders>
            <w:shd w:val="clear" w:color="auto" w:fill="auto"/>
          </w:tcPr>
          <w:p w:rsidR="007D47BA" w:rsidRDefault="00CD1EB7">
            <w:pPr>
              <w:jc w:val="center"/>
              <w:rPr>
                <w:szCs w:val="24"/>
              </w:rPr>
            </w:pPr>
            <w:r>
              <w:rPr>
                <w:szCs w:val="24"/>
              </w:rPr>
              <w:t>6</w:t>
            </w:r>
          </w:p>
        </w:tc>
        <w:tc>
          <w:tcPr>
            <w:tcW w:w="3988" w:type="dxa"/>
            <w:tcBorders>
              <w:left w:val="single" w:sz="4" w:space="0" w:color="000000"/>
              <w:bottom w:val="single" w:sz="4" w:space="0" w:color="000000"/>
            </w:tcBorders>
            <w:shd w:val="clear" w:color="auto" w:fill="auto"/>
          </w:tcPr>
          <w:p w:rsidR="007D47BA" w:rsidRPr="00CD1EB7" w:rsidRDefault="00CD1EB7">
            <w:pPr>
              <w:pStyle w:val="Default"/>
              <w:jc w:val="both"/>
              <w:rPr>
                <w:lang w:val="en-US"/>
              </w:rPr>
            </w:pPr>
            <w:r w:rsidRPr="00CD1EB7">
              <w:rPr>
                <w:lang w:val="en-US"/>
              </w:rPr>
              <w:t>Advanced hemodynamic monitoring during retroperitoneoscopic adrenalectomy.</w:t>
            </w:r>
          </w:p>
        </w:tc>
        <w:tc>
          <w:tcPr>
            <w:tcW w:w="836"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1</w:t>
            </w:r>
          </w:p>
        </w:tc>
        <w:tc>
          <w:tcPr>
            <w:tcW w:w="837"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2</w:t>
            </w:r>
          </w:p>
        </w:tc>
        <w:tc>
          <w:tcPr>
            <w:tcW w:w="701"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12</w:t>
            </w:r>
          </w:p>
        </w:tc>
        <w:tc>
          <w:tcPr>
            <w:tcW w:w="1118"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562"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923" w:type="dxa"/>
            <w:tcBorders>
              <w:left w:val="single" w:sz="4" w:space="0" w:color="000000"/>
              <w:bottom w:val="single" w:sz="4" w:space="0" w:color="000000"/>
              <w:right w:val="single" w:sz="4" w:space="0" w:color="000000"/>
            </w:tcBorders>
            <w:shd w:val="clear" w:color="auto" w:fill="auto"/>
            <w:vAlign w:val="center"/>
          </w:tcPr>
          <w:p w:rsidR="007D47BA" w:rsidRDefault="00CD1EB7">
            <w:pPr>
              <w:pStyle w:val="Default"/>
              <w:jc w:val="center"/>
            </w:pPr>
            <w:r>
              <w:t>15</w:t>
            </w:r>
          </w:p>
        </w:tc>
      </w:tr>
      <w:tr w:rsidR="007D47BA">
        <w:trPr>
          <w:trHeight w:val="275"/>
        </w:trPr>
        <w:tc>
          <w:tcPr>
            <w:tcW w:w="578" w:type="dxa"/>
            <w:tcBorders>
              <w:left w:val="single" w:sz="4" w:space="0" w:color="000000"/>
              <w:bottom w:val="single" w:sz="4" w:space="0" w:color="000000"/>
            </w:tcBorders>
            <w:shd w:val="clear" w:color="auto" w:fill="auto"/>
          </w:tcPr>
          <w:p w:rsidR="007D47BA" w:rsidRDefault="007D47BA">
            <w:pPr>
              <w:snapToGrid w:val="0"/>
              <w:rPr>
                <w:szCs w:val="24"/>
              </w:rPr>
            </w:pPr>
          </w:p>
        </w:tc>
        <w:tc>
          <w:tcPr>
            <w:tcW w:w="3988" w:type="dxa"/>
            <w:tcBorders>
              <w:left w:val="single" w:sz="4" w:space="0" w:color="000000"/>
              <w:bottom w:val="single" w:sz="4" w:space="0" w:color="000000"/>
            </w:tcBorders>
            <w:shd w:val="clear" w:color="auto" w:fill="auto"/>
          </w:tcPr>
          <w:p w:rsidR="007D47BA" w:rsidRDefault="00CD1EB7">
            <w:pPr>
              <w:rPr>
                <w:szCs w:val="24"/>
              </w:rPr>
            </w:pPr>
            <w:r>
              <w:rPr>
                <w:szCs w:val="24"/>
              </w:rPr>
              <w:t>Final certification</w:t>
            </w:r>
          </w:p>
        </w:tc>
        <w:tc>
          <w:tcPr>
            <w:tcW w:w="836"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837"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701"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1118"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w:t>
            </w:r>
          </w:p>
        </w:tc>
        <w:tc>
          <w:tcPr>
            <w:tcW w:w="562" w:type="dxa"/>
            <w:tcBorders>
              <w:left w:val="single" w:sz="4" w:space="0" w:color="000000"/>
              <w:bottom w:val="single" w:sz="4" w:space="0" w:color="000000"/>
            </w:tcBorders>
            <w:shd w:val="clear" w:color="auto" w:fill="auto"/>
            <w:vAlign w:val="center"/>
          </w:tcPr>
          <w:p w:rsidR="007D47BA" w:rsidRDefault="00CD1EB7">
            <w:pPr>
              <w:snapToGrid w:val="0"/>
              <w:jc w:val="center"/>
              <w:rPr>
                <w:szCs w:val="24"/>
              </w:rPr>
            </w:pPr>
            <w:r>
              <w:rPr>
                <w:szCs w:val="24"/>
              </w:rPr>
              <w:t>2</w:t>
            </w:r>
          </w:p>
        </w:tc>
        <w:tc>
          <w:tcPr>
            <w:tcW w:w="923" w:type="dxa"/>
            <w:tcBorders>
              <w:left w:val="single" w:sz="4" w:space="0" w:color="000000"/>
              <w:bottom w:val="single" w:sz="4" w:space="0" w:color="000000"/>
              <w:right w:val="single" w:sz="4" w:space="0" w:color="000000"/>
            </w:tcBorders>
            <w:shd w:val="clear" w:color="auto" w:fill="auto"/>
            <w:vAlign w:val="center"/>
          </w:tcPr>
          <w:p w:rsidR="007D47BA" w:rsidRDefault="00CD1EB7">
            <w:pPr>
              <w:pStyle w:val="Default"/>
              <w:jc w:val="center"/>
            </w:pPr>
            <w:r>
              <w:t>2</w:t>
            </w:r>
          </w:p>
        </w:tc>
      </w:tr>
      <w:tr w:rsidR="007D47BA">
        <w:trPr>
          <w:cantSplit/>
          <w:trHeight w:val="274"/>
        </w:trPr>
        <w:tc>
          <w:tcPr>
            <w:tcW w:w="4566" w:type="dxa"/>
            <w:gridSpan w:val="2"/>
            <w:tcBorders>
              <w:top w:val="single" w:sz="4" w:space="0" w:color="000000"/>
              <w:left w:val="single" w:sz="4" w:space="0" w:color="000000"/>
              <w:bottom w:val="single" w:sz="4" w:space="0" w:color="000000"/>
            </w:tcBorders>
            <w:shd w:val="clear" w:color="auto" w:fill="auto"/>
            <w:vAlign w:val="center"/>
          </w:tcPr>
          <w:p w:rsidR="007D47BA" w:rsidRDefault="00CD1EB7">
            <w:pPr>
              <w:jc w:val="center"/>
              <w:rPr>
                <w:szCs w:val="24"/>
              </w:rPr>
            </w:pPr>
            <w:r>
              <w:rPr>
                <w:szCs w:val="24"/>
              </w:rPr>
              <w:t>Total:</w:t>
            </w:r>
          </w:p>
        </w:tc>
        <w:tc>
          <w:tcPr>
            <w:tcW w:w="836"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b/>
                <w:bCs/>
                <w:szCs w:val="24"/>
              </w:rPr>
            </w:pPr>
            <w:r>
              <w:rPr>
                <w:b/>
                <w:bCs/>
                <w:szCs w:val="24"/>
              </w:rPr>
              <w:t>6</w:t>
            </w:r>
          </w:p>
        </w:tc>
        <w:tc>
          <w:tcPr>
            <w:tcW w:w="837"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b/>
                <w:bCs/>
                <w:szCs w:val="24"/>
              </w:rPr>
            </w:pPr>
            <w:r>
              <w:rPr>
                <w:b/>
                <w:bCs/>
                <w:szCs w:val="24"/>
              </w:rPr>
              <w:t>8</w:t>
            </w:r>
          </w:p>
        </w:tc>
        <w:tc>
          <w:tcPr>
            <w:tcW w:w="701"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b/>
                <w:bCs/>
                <w:szCs w:val="24"/>
              </w:rPr>
            </w:pPr>
            <w:r>
              <w:rPr>
                <w:b/>
                <w:bCs/>
                <w:szCs w:val="24"/>
              </w:rPr>
              <w:t>52</w:t>
            </w:r>
          </w:p>
        </w:tc>
        <w:tc>
          <w:tcPr>
            <w:tcW w:w="1118"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b/>
                <w:bCs/>
                <w:szCs w:val="24"/>
              </w:rPr>
            </w:pPr>
            <w:r>
              <w:rPr>
                <w:b/>
                <w:bCs/>
                <w:szCs w:val="24"/>
              </w:rPr>
              <w:t>4</w:t>
            </w:r>
          </w:p>
        </w:tc>
        <w:tc>
          <w:tcPr>
            <w:tcW w:w="562" w:type="dxa"/>
            <w:tcBorders>
              <w:top w:val="single" w:sz="4" w:space="0" w:color="000000"/>
              <w:left w:val="single" w:sz="4" w:space="0" w:color="000000"/>
              <w:bottom w:val="single" w:sz="4" w:space="0" w:color="000000"/>
            </w:tcBorders>
            <w:shd w:val="clear" w:color="auto" w:fill="auto"/>
            <w:vAlign w:val="center"/>
          </w:tcPr>
          <w:p w:rsidR="007D47BA" w:rsidRDefault="00CD1EB7">
            <w:pPr>
              <w:snapToGrid w:val="0"/>
              <w:jc w:val="center"/>
              <w:rPr>
                <w:b/>
                <w:bCs/>
                <w:szCs w:val="24"/>
              </w:rPr>
            </w:pPr>
            <w:r>
              <w:rPr>
                <w:b/>
                <w:bCs/>
                <w:szCs w:val="24"/>
              </w:rPr>
              <w:t>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7BA" w:rsidRDefault="00CD1EB7">
            <w:pPr>
              <w:pStyle w:val="Default"/>
              <w:jc w:val="center"/>
              <w:rPr>
                <w:b/>
                <w:bCs/>
              </w:rPr>
            </w:pPr>
            <w:r>
              <w:rPr>
                <w:b/>
                <w:bCs/>
              </w:rPr>
              <w:t>72</w:t>
            </w:r>
          </w:p>
        </w:tc>
      </w:tr>
    </w:tbl>
    <w:p w:rsidR="007D47BA" w:rsidRDefault="007D47BA">
      <w:pPr>
        <w:rPr>
          <w:b/>
        </w:rPr>
      </w:pPr>
    </w:p>
    <w:p w:rsidR="007D47BA" w:rsidRDefault="00CD1EB7">
      <w:pPr>
        <w:rPr>
          <w:b/>
        </w:rPr>
      </w:pPr>
      <w:r>
        <w:br w:type="page"/>
      </w:r>
    </w:p>
    <w:p w:rsidR="007D47BA" w:rsidRDefault="00CD1EB7">
      <w:pPr>
        <w:ind w:firstLine="709"/>
        <w:contextualSpacing/>
        <w:jc w:val="both"/>
        <w:rPr>
          <w:b/>
          <w:color w:val="000000"/>
          <w:szCs w:val="28"/>
        </w:rPr>
      </w:pPr>
      <w:r>
        <w:rPr>
          <w:b/>
        </w:rPr>
        <w:lastRenderedPageBreak/>
        <w:t>Section 3. Provision of training sessions</w:t>
      </w:r>
    </w:p>
    <w:p w:rsidR="007D47BA" w:rsidRDefault="00CD1EB7">
      <w:pPr>
        <w:ind w:firstLine="709"/>
        <w:contextualSpacing/>
        <w:jc w:val="both"/>
        <w:rPr>
          <w:b/>
        </w:rPr>
      </w:pPr>
      <w:r>
        <w:rPr>
          <w:b/>
        </w:rPr>
        <w:t xml:space="preserve">3.1. </w:t>
      </w:r>
      <w:r>
        <w:rPr>
          <w:b/>
          <w:szCs w:val="24"/>
        </w:rPr>
        <w:t>Methodological support of the program</w:t>
      </w:r>
    </w:p>
    <w:p w:rsidR="007D47BA" w:rsidRPr="00CD1EB7" w:rsidRDefault="00CD1EB7">
      <w:pPr>
        <w:pStyle w:val="Standard"/>
        <w:ind w:firstLine="709"/>
        <w:contextualSpacing/>
        <w:jc w:val="both"/>
        <w:rPr>
          <w:rFonts w:ascii="Times New Roman" w:eastAsia="PMingLiU" w:hAnsi="Times New Roman" w:cs="Times New Roman"/>
          <w:lang w:val="en-US"/>
        </w:rPr>
      </w:pPr>
      <w:r w:rsidRPr="00CD1EB7">
        <w:rPr>
          <w:rFonts w:ascii="Times New Roman" w:hAnsi="Times New Roman" w:cs="Times New Roman"/>
          <w:b/>
          <w:lang w:val="en-US"/>
        </w:rPr>
        <w:t>3.1.1.</w:t>
      </w:r>
      <w:r w:rsidRPr="00CD1EB7">
        <w:rPr>
          <w:rFonts w:ascii="Times New Roman" w:hAnsi="Times New Roman" w:cs="Times New Roman"/>
          <w:lang w:val="en-US"/>
        </w:rPr>
        <w:t xml:space="preserve"> </w:t>
      </w:r>
      <w:r w:rsidRPr="00CD1EB7">
        <w:rPr>
          <w:rFonts w:ascii="Times New Roman" w:hAnsi="Times New Roman" w:cs="Times New Roman"/>
          <w:b/>
          <w:lang w:val="en-US"/>
        </w:rPr>
        <w:t>Methodological guidelines for mastering the discipline</w:t>
      </w:r>
      <w:r w:rsidRPr="00CD1EB7">
        <w:rPr>
          <w:rFonts w:ascii="Times New Roman" w:hAnsi="Times New Roman" w:cs="Times New Roman"/>
          <w:lang w:val="en-US"/>
        </w:rPr>
        <w:t>.</w:t>
      </w:r>
    </w:p>
    <w:p w:rsidR="007D47BA" w:rsidRPr="00CD1EB7" w:rsidRDefault="00CD1EB7">
      <w:pPr>
        <w:ind w:firstLine="709"/>
        <w:contextualSpacing/>
        <w:jc w:val="both"/>
        <w:rPr>
          <w:szCs w:val="24"/>
          <w:lang w:val="en-US"/>
        </w:rPr>
      </w:pPr>
      <w:r w:rsidRPr="00CD1EB7">
        <w:rPr>
          <w:szCs w:val="24"/>
          <w:lang w:val="en-US"/>
        </w:rPr>
        <w:t>Methodological guidelines for students are provided in the teachers ' presentations.</w:t>
      </w:r>
    </w:p>
    <w:p w:rsidR="007D47BA" w:rsidRPr="00CD1EB7" w:rsidRDefault="007D47BA">
      <w:pPr>
        <w:pStyle w:val="Standard"/>
        <w:ind w:firstLine="709"/>
        <w:contextualSpacing/>
        <w:jc w:val="both"/>
        <w:rPr>
          <w:rFonts w:ascii="Times New Roman" w:eastAsia="Calibri" w:hAnsi="Times New Roman" w:cs="Times New Roman"/>
          <w:kern w:val="0"/>
          <w:szCs w:val="22"/>
          <w:lang w:val="en-US" w:eastAsia="en-US" w:bidi="ar-SA"/>
        </w:rPr>
      </w:pPr>
    </w:p>
    <w:p w:rsidR="007D47BA" w:rsidRPr="00CD1EB7" w:rsidRDefault="00CD1EB7">
      <w:pPr>
        <w:ind w:firstLine="709"/>
        <w:contextualSpacing/>
        <w:jc w:val="both"/>
        <w:rPr>
          <w:lang w:val="en-US"/>
        </w:rPr>
      </w:pPr>
      <w:r w:rsidRPr="00CD1EB7">
        <w:rPr>
          <w:b/>
          <w:lang w:val="en-US"/>
        </w:rPr>
        <w:t>3.1.2.</w:t>
      </w:r>
      <w:r w:rsidRPr="00CD1EB7">
        <w:rPr>
          <w:lang w:val="en-US"/>
        </w:rPr>
        <w:t xml:space="preserve"> </w:t>
      </w:r>
      <w:r w:rsidRPr="00CD1EB7">
        <w:rPr>
          <w:b/>
          <w:lang w:val="en-US"/>
        </w:rPr>
        <w:t>Methodological support for independent work</w:t>
      </w:r>
      <w:r w:rsidRPr="00CD1EB7">
        <w:rPr>
          <w:lang w:val="en-US"/>
        </w:rPr>
        <w:t>.</w:t>
      </w:r>
    </w:p>
    <w:p w:rsidR="007D47BA" w:rsidRPr="00CD1EB7" w:rsidRDefault="00CD1EB7">
      <w:pPr>
        <w:ind w:firstLine="709"/>
        <w:contextualSpacing/>
        <w:jc w:val="both"/>
        <w:rPr>
          <w:lang w:val="en-US"/>
        </w:rPr>
      </w:pPr>
      <w:r w:rsidRPr="00CD1EB7">
        <w:rPr>
          <w:szCs w:val="24"/>
          <w:lang w:val="en-US"/>
        </w:rPr>
        <w:t>Independent work on the program is not provided</w:t>
      </w:r>
      <w:r w:rsidRPr="00CD1EB7">
        <w:rPr>
          <w:lang w:val="en-US"/>
        </w:rPr>
        <w:t>.</w:t>
      </w:r>
    </w:p>
    <w:p w:rsidR="007D47BA" w:rsidRPr="00CD1EB7" w:rsidRDefault="007D47BA">
      <w:pPr>
        <w:pStyle w:val="Standard"/>
        <w:ind w:firstLine="709"/>
        <w:contextualSpacing/>
        <w:jc w:val="both"/>
        <w:rPr>
          <w:rFonts w:ascii="Times New Roman" w:eastAsia="Calibri" w:hAnsi="Times New Roman" w:cs="Times New Roman"/>
          <w:kern w:val="0"/>
          <w:szCs w:val="22"/>
          <w:lang w:val="en-US" w:eastAsia="en-US" w:bidi="ar-SA"/>
        </w:rPr>
      </w:pPr>
    </w:p>
    <w:p w:rsidR="007D47BA" w:rsidRPr="00CD1EB7" w:rsidRDefault="00CD1EB7">
      <w:pPr>
        <w:ind w:firstLine="709"/>
        <w:contextualSpacing/>
        <w:jc w:val="both"/>
        <w:rPr>
          <w:lang w:val="en-US"/>
        </w:rPr>
      </w:pPr>
      <w:r w:rsidRPr="00CD1EB7">
        <w:rPr>
          <w:b/>
          <w:lang w:val="en-US"/>
        </w:rPr>
        <w:t>3.1.3.</w:t>
      </w:r>
      <w:r w:rsidRPr="00CD1EB7">
        <w:rPr>
          <w:lang w:val="en-US"/>
        </w:rPr>
        <w:t xml:space="preserve"> </w:t>
      </w:r>
      <w:r w:rsidRPr="00CD1EB7">
        <w:rPr>
          <w:b/>
          <w:lang w:val="en-US"/>
        </w:rPr>
        <w:t>Methodology for conducting ongoing monitoring of academic performance and intermediate certification and evaluation criteria</w:t>
      </w:r>
      <w:r w:rsidRPr="00CD1EB7">
        <w:rPr>
          <w:lang w:val="en-US"/>
        </w:rPr>
        <w:t>.</w:t>
      </w:r>
    </w:p>
    <w:p w:rsidR="007D47BA" w:rsidRPr="00CD1EB7" w:rsidRDefault="00CD1EB7">
      <w:pPr>
        <w:jc w:val="both"/>
        <w:rPr>
          <w:lang w:val="en-US"/>
        </w:rPr>
      </w:pPr>
      <w:r w:rsidRPr="00CD1EB7">
        <w:rPr>
          <w:rStyle w:val="-"/>
          <w:u w:val="none"/>
          <w:lang w:val="en-US"/>
        </w:rPr>
        <w:t>Current monitoring and intermediate certification under the program are not provided.</w:t>
      </w:r>
    </w:p>
    <w:p w:rsidR="007D47BA" w:rsidRPr="00CD1EB7" w:rsidRDefault="00CD1EB7">
      <w:pPr>
        <w:jc w:val="both"/>
        <w:rPr>
          <w:lang w:val="en-US"/>
        </w:rPr>
      </w:pPr>
      <w:r w:rsidRPr="00CD1EB7">
        <w:rPr>
          <w:rStyle w:val="-"/>
          <w:u w:val="none"/>
          <w:lang w:val="en-US"/>
        </w:rPr>
        <w:t xml:space="preserve">Final certification of students based on the results of mastering the program is carried out in the form of a written </w:t>
      </w:r>
      <w:r w:rsidRPr="00CD1EB7">
        <w:rPr>
          <w:rStyle w:val="-"/>
          <w:rFonts w:eastAsia="Arial Unicode MS" w:cs="Arial Unicode MS"/>
          <w:color w:val="000000"/>
          <w:szCs w:val="24"/>
          <w:u w:val="none"/>
          <w:lang w:val="en-US"/>
        </w:rPr>
        <w:t>test</w:t>
      </w:r>
      <w:r w:rsidRPr="00CD1EB7">
        <w:rPr>
          <w:rStyle w:val="-"/>
          <w:u w:val="none"/>
          <w:lang w:val="en-US"/>
        </w:rPr>
        <w:t>: answers to test tasks. The duration of the test control is 1 hour.</w:t>
      </w:r>
    </w:p>
    <w:p w:rsidR="007D47BA" w:rsidRPr="00CD1EB7" w:rsidRDefault="00CD1EB7">
      <w:pPr>
        <w:widowControl w:val="0"/>
        <w:tabs>
          <w:tab w:val="left" w:pos="708"/>
          <w:tab w:val="right" w:leader="underscore" w:pos="9639"/>
        </w:tabs>
        <w:ind w:firstLine="567"/>
        <w:jc w:val="both"/>
        <w:rPr>
          <w:lang w:val="en-US"/>
        </w:rPr>
      </w:pPr>
      <w:r w:rsidRPr="00CD1EB7">
        <w:rPr>
          <w:rStyle w:val="-"/>
          <w:bCs/>
          <w:szCs w:val="24"/>
          <w:u w:val="none"/>
          <w:lang w:val="en-US"/>
        </w:rPr>
        <w:t>To assess the results of training, the criteria of the Portal of Continuing Medical and Pharmacological Education are used: 70-80% - 3 points, 81-90% - 4 points, 91-100% - 5 points. A student is considered certified if they correctly answer more than 70% of the test tasks (3 points or more).</w:t>
      </w:r>
    </w:p>
    <w:p w:rsidR="007D47BA" w:rsidRPr="00CD1EB7" w:rsidRDefault="007D47BA">
      <w:pPr>
        <w:ind w:firstLine="709"/>
        <w:contextualSpacing/>
        <w:jc w:val="both"/>
        <w:rPr>
          <w:b/>
          <w:lang w:val="en-US"/>
        </w:rPr>
      </w:pPr>
    </w:p>
    <w:p w:rsidR="007D47BA" w:rsidRPr="00CD1EB7" w:rsidRDefault="00CD1EB7">
      <w:pPr>
        <w:ind w:firstLine="709"/>
        <w:contextualSpacing/>
        <w:jc w:val="both"/>
        <w:rPr>
          <w:b/>
          <w:lang w:val="en-US"/>
        </w:rPr>
      </w:pPr>
      <w:r w:rsidRPr="00CD1EB7">
        <w:rPr>
          <w:b/>
          <w:lang w:val="en-US"/>
        </w:rPr>
        <w:t>3.1.4. Methodological materials for conducting ongoing monitoring of academic performance and intermediate certification (control and measurement materials, evaluation tools).</w:t>
      </w:r>
    </w:p>
    <w:p w:rsidR="007D47BA" w:rsidRPr="00CD1EB7" w:rsidRDefault="00CD1EB7">
      <w:pPr>
        <w:ind w:firstLine="709"/>
        <w:jc w:val="both"/>
        <w:rPr>
          <w:rStyle w:val="-"/>
          <w:color w:val="auto"/>
          <w:szCs w:val="24"/>
          <w:u w:val="none"/>
          <w:lang w:val="en-US"/>
        </w:rPr>
      </w:pPr>
      <w:r w:rsidRPr="00CD1EB7">
        <w:rPr>
          <w:rStyle w:val="-"/>
          <w:color w:val="auto"/>
          <w:szCs w:val="24"/>
          <w:u w:val="none"/>
          <w:lang w:val="en-US"/>
        </w:rPr>
        <w:t>Methodological materials for certification include:</w:t>
      </w:r>
    </w:p>
    <w:p w:rsidR="007D47BA" w:rsidRPr="00CD1EB7" w:rsidRDefault="007D47BA">
      <w:pPr>
        <w:ind w:firstLine="709"/>
        <w:jc w:val="both"/>
        <w:rPr>
          <w:szCs w:val="24"/>
          <w:lang w:val="en-US"/>
        </w:rPr>
      </w:pPr>
    </w:p>
    <w:p w:rsidR="007D47BA" w:rsidRDefault="00CD1EB7">
      <w:pPr>
        <w:ind w:left="709"/>
        <w:jc w:val="both"/>
        <w:rPr>
          <w:szCs w:val="24"/>
        </w:rPr>
      </w:pPr>
      <w:r>
        <w:rPr>
          <w:b/>
          <w:bCs/>
          <w:szCs w:val="24"/>
        </w:rPr>
        <w:t>Security questions:</w:t>
      </w:r>
    </w:p>
    <w:p w:rsidR="007D47BA" w:rsidRPr="00CD1EB7" w:rsidRDefault="00CD1EB7">
      <w:pPr>
        <w:numPr>
          <w:ilvl w:val="0"/>
          <w:numId w:val="6"/>
        </w:numPr>
        <w:ind w:firstLine="709"/>
        <w:jc w:val="both"/>
        <w:rPr>
          <w:szCs w:val="24"/>
          <w:lang w:val="en-US"/>
        </w:rPr>
      </w:pPr>
      <w:r w:rsidRPr="00CD1EB7">
        <w:rPr>
          <w:rStyle w:val="-"/>
          <w:color w:val="auto"/>
          <w:szCs w:val="24"/>
          <w:u w:val="none"/>
          <w:lang w:val="en-US"/>
        </w:rPr>
        <w:t>The main types of endocrine pathology and indications for surgical intervention.</w:t>
      </w:r>
    </w:p>
    <w:p w:rsidR="007D47BA" w:rsidRDefault="00CD1EB7">
      <w:pPr>
        <w:numPr>
          <w:ilvl w:val="0"/>
          <w:numId w:val="6"/>
        </w:numPr>
        <w:ind w:firstLine="709"/>
        <w:jc w:val="both"/>
        <w:rPr>
          <w:rStyle w:val="-"/>
          <w:color w:val="auto"/>
          <w:szCs w:val="24"/>
          <w:u w:val="none"/>
        </w:rPr>
      </w:pPr>
      <w:r>
        <w:rPr>
          <w:rStyle w:val="-"/>
          <w:color w:val="auto"/>
          <w:szCs w:val="24"/>
          <w:u w:val="none"/>
        </w:rPr>
        <w:t>Primary and secondary hyperparathyroidism.</w:t>
      </w:r>
    </w:p>
    <w:p w:rsidR="007D47BA" w:rsidRPr="00CD1EB7" w:rsidRDefault="00CD1EB7">
      <w:pPr>
        <w:numPr>
          <w:ilvl w:val="0"/>
          <w:numId w:val="6"/>
        </w:numPr>
        <w:ind w:firstLine="709"/>
        <w:jc w:val="both"/>
        <w:rPr>
          <w:szCs w:val="24"/>
          <w:lang w:val="en-US"/>
        </w:rPr>
      </w:pPr>
      <w:r w:rsidRPr="00CD1EB7">
        <w:rPr>
          <w:szCs w:val="24"/>
          <w:lang w:val="en-US"/>
        </w:rPr>
        <w:t>Hypercalcemia in patients with hyperparathyroidism as a predictor of renal failure.</w:t>
      </w:r>
    </w:p>
    <w:p w:rsidR="007D47BA" w:rsidRPr="00CD1EB7" w:rsidRDefault="00CD1EB7">
      <w:pPr>
        <w:numPr>
          <w:ilvl w:val="0"/>
          <w:numId w:val="6"/>
        </w:numPr>
        <w:ind w:firstLine="709"/>
        <w:jc w:val="both"/>
        <w:rPr>
          <w:szCs w:val="24"/>
          <w:lang w:val="en-US"/>
        </w:rPr>
      </w:pPr>
      <w:r w:rsidRPr="00CD1EB7">
        <w:rPr>
          <w:rStyle w:val="-"/>
          <w:color w:val="auto"/>
          <w:szCs w:val="24"/>
          <w:u w:val="none"/>
          <w:lang w:val="en-US"/>
        </w:rPr>
        <w:t xml:space="preserve">Neoplasms of the thyroid gland. Features and options of anesthesia. </w:t>
      </w:r>
    </w:p>
    <w:p w:rsidR="007D47BA" w:rsidRPr="00CD1EB7" w:rsidRDefault="00CD1EB7">
      <w:pPr>
        <w:numPr>
          <w:ilvl w:val="0"/>
          <w:numId w:val="6"/>
        </w:numPr>
        <w:ind w:firstLine="709"/>
        <w:jc w:val="both"/>
        <w:rPr>
          <w:szCs w:val="24"/>
          <w:lang w:val="en-US"/>
        </w:rPr>
      </w:pPr>
      <w:r w:rsidRPr="00CD1EB7">
        <w:rPr>
          <w:rStyle w:val="-"/>
          <w:color w:val="auto"/>
          <w:szCs w:val="24"/>
          <w:u w:val="none"/>
          <w:lang w:val="en-US"/>
        </w:rPr>
        <w:t xml:space="preserve">Organization of the endocrine department, principles </w:t>
      </w:r>
      <w:r>
        <w:rPr>
          <w:rStyle w:val="-"/>
          <w:color w:val="auto"/>
          <w:szCs w:val="24"/>
          <w:u w:val="none"/>
          <w:lang w:val="en-US"/>
        </w:rPr>
        <w:t>of fast</w:t>
      </w:r>
      <w:r w:rsidRPr="00CD1EB7">
        <w:rPr>
          <w:rStyle w:val="-"/>
          <w:color w:val="auto"/>
          <w:szCs w:val="24"/>
          <w:u w:val="none"/>
          <w:lang w:val="en-US"/>
        </w:rPr>
        <w:t>-</w:t>
      </w:r>
      <w:r>
        <w:rPr>
          <w:rStyle w:val="-"/>
          <w:color w:val="auto"/>
          <w:szCs w:val="24"/>
          <w:u w:val="none"/>
          <w:lang w:val="en-US"/>
        </w:rPr>
        <w:t>track</w:t>
      </w:r>
      <w:r w:rsidRPr="00CD1EB7">
        <w:rPr>
          <w:rStyle w:val="-"/>
          <w:color w:val="auto"/>
          <w:szCs w:val="24"/>
          <w:u w:val="none"/>
          <w:lang w:val="en-US"/>
        </w:rPr>
        <w:t xml:space="preserve"> surgery.</w:t>
      </w:r>
    </w:p>
    <w:p w:rsidR="007D47BA" w:rsidRPr="00CD1EB7" w:rsidRDefault="00CD1EB7">
      <w:pPr>
        <w:numPr>
          <w:ilvl w:val="0"/>
          <w:numId w:val="6"/>
        </w:numPr>
        <w:ind w:firstLine="709"/>
        <w:jc w:val="both"/>
        <w:rPr>
          <w:szCs w:val="24"/>
          <w:lang w:val="en-US"/>
        </w:rPr>
      </w:pPr>
      <w:r w:rsidRPr="00CD1EB7">
        <w:rPr>
          <w:szCs w:val="24"/>
          <w:lang w:val="en-US"/>
        </w:rPr>
        <w:t>The problem of difficult airways during induction of general anesthesia in patients with thyroid gland formations.</w:t>
      </w:r>
    </w:p>
    <w:p w:rsidR="007D47BA" w:rsidRPr="00CD1EB7" w:rsidRDefault="00CD1EB7">
      <w:pPr>
        <w:numPr>
          <w:ilvl w:val="0"/>
          <w:numId w:val="6"/>
        </w:numPr>
        <w:ind w:firstLine="709"/>
        <w:jc w:val="both"/>
        <w:rPr>
          <w:szCs w:val="24"/>
          <w:lang w:val="en-US"/>
        </w:rPr>
      </w:pPr>
      <w:r w:rsidRPr="00CD1EB7">
        <w:rPr>
          <w:szCs w:val="24"/>
          <w:lang w:val="en-US"/>
        </w:rPr>
        <w:t>Assessment of the patient's general condition before surgery for pheochromocytoma, prediction of anesthetic risks.</w:t>
      </w:r>
    </w:p>
    <w:p w:rsidR="007D47BA" w:rsidRPr="00CD1EB7" w:rsidRDefault="00CD1EB7">
      <w:pPr>
        <w:numPr>
          <w:ilvl w:val="0"/>
          <w:numId w:val="6"/>
        </w:numPr>
        <w:ind w:firstLine="709"/>
        <w:jc w:val="both"/>
        <w:rPr>
          <w:szCs w:val="24"/>
          <w:lang w:val="en-US"/>
        </w:rPr>
      </w:pPr>
      <w:r w:rsidRPr="00CD1EB7">
        <w:rPr>
          <w:szCs w:val="24"/>
          <w:lang w:val="en-US"/>
        </w:rPr>
        <w:t>Postoperative management of patients with pheochromocytoma.</w:t>
      </w:r>
    </w:p>
    <w:p w:rsidR="007D47BA" w:rsidRPr="00CD1EB7" w:rsidRDefault="00CD1EB7">
      <w:pPr>
        <w:numPr>
          <w:ilvl w:val="0"/>
          <w:numId w:val="6"/>
        </w:numPr>
        <w:ind w:firstLine="709"/>
        <w:jc w:val="both"/>
        <w:rPr>
          <w:szCs w:val="24"/>
          <w:lang w:val="en-US"/>
        </w:rPr>
      </w:pPr>
      <w:r w:rsidRPr="00CD1EB7">
        <w:rPr>
          <w:szCs w:val="24"/>
          <w:lang w:val="en-US"/>
        </w:rPr>
        <w:t>Advanced hemodynamic monitoring during anesthesia, indications.</w:t>
      </w:r>
    </w:p>
    <w:p w:rsidR="007D47BA" w:rsidRPr="00CD1EB7" w:rsidRDefault="00CD1EB7">
      <w:pPr>
        <w:numPr>
          <w:ilvl w:val="0"/>
          <w:numId w:val="6"/>
        </w:numPr>
        <w:ind w:firstLine="709"/>
        <w:jc w:val="both"/>
        <w:rPr>
          <w:szCs w:val="24"/>
          <w:lang w:val="en-US"/>
        </w:rPr>
      </w:pPr>
      <w:r w:rsidRPr="00CD1EB7">
        <w:rPr>
          <w:szCs w:val="24"/>
          <w:lang w:val="en-US"/>
        </w:rPr>
        <w:t>Muscle relaxants and neuromonitoring: depolarizing and non-depolarizing relaxants, dosages and rules of use.</w:t>
      </w:r>
    </w:p>
    <w:p w:rsidR="007D47BA" w:rsidRPr="00CD1EB7" w:rsidRDefault="00CD1EB7">
      <w:pPr>
        <w:numPr>
          <w:ilvl w:val="0"/>
          <w:numId w:val="6"/>
        </w:numPr>
        <w:ind w:firstLine="709"/>
        <w:jc w:val="both"/>
        <w:rPr>
          <w:szCs w:val="24"/>
          <w:lang w:val="en-US"/>
        </w:rPr>
      </w:pPr>
      <w:r w:rsidRPr="00CD1EB7">
        <w:rPr>
          <w:szCs w:val="24"/>
          <w:lang w:val="en-US"/>
        </w:rPr>
        <w:t xml:space="preserve">Equipment for neuromonitoring of recurrent laryngeal nerves during neck surgeries. </w:t>
      </w:r>
    </w:p>
    <w:p w:rsidR="007D47BA" w:rsidRPr="00CD1EB7" w:rsidRDefault="00CD1EB7">
      <w:pPr>
        <w:numPr>
          <w:ilvl w:val="0"/>
          <w:numId w:val="6"/>
        </w:numPr>
        <w:ind w:firstLine="709"/>
        <w:jc w:val="both"/>
        <w:rPr>
          <w:szCs w:val="24"/>
          <w:lang w:val="en-US"/>
        </w:rPr>
      </w:pPr>
      <w:r w:rsidRPr="00CD1EB7">
        <w:rPr>
          <w:szCs w:val="24"/>
          <w:lang w:val="en-US"/>
        </w:rPr>
        <w:t>Tests of positioning of the electrode for neurostimulation in the vocal cords.</w:t>
      </w:r>
    </w:p>
    <w:p w:rsidR="007D47BA" w:rsidRPr="00CD1EB7" w:rsidRDefault="00CD1EB7">
      <w:pPr>
        <w:numPr>
          <w:ilvl w:val="0"/>
          <w:numId w:val="6"/>
        </w:numPr>
        <w:ind w:firstLine="709"/>
        <w:jc w:val="both"/>
        <w:rPr>
          <w:szCs w:val="24"/>
          <w:lang w:val="en-US"/>
        </w:rPr>
      </w:pPr>
      <w:r w:rsidRPr="00CD1EB7">
        <w:rPr>
          <w:szCs w:val="24"/>
          <w:lang w:val="en-US"/>
        </w:rPr>
        <w:t>Features of mechanical ventilation in the abdominal position with retroperitoneoscopic access.</w:t>
      </w:r>
    </w:p>
    <w:p w:rsidR="007D47BA" w:rsidRPr="00CD1EB7" w:rsidRDefault="00CD1EB7">
      <w:pPr>
        <w:numPr>
          <w:ilvl w:val="0"/>
          <w:numId w:val="6"/>
        </w:numPr>
        <w:ind w:firstLine="709"/>
        <w:jc w:val="both"/>
        <w:rPr>
          <w:szCs w:val="24"/>
          <w:lang w:val="en-US"/>
        </w:rPr>
      </w:pPr>
      <w:r w:rsidRPr="00CD1EB7">
        <w:rPr>
          <w:szCs w:val="24"/>
          <w:lang w:val="en-US"/>
        </w:rPr>
        <w:t>Non-catecholamine-producing adrenal tumors.</w:t>
      </w:r>
    </w:p>
    <w:p w:rsidR="007D47BA" w:rsidRPr="00CD1EB7" w:rsidRDefault="00CD1EB7">
      <w:pPr>
        <w:numPr>
          <w:ilvl w:val="0"/>
          <w:numId w:val="6"/>
        </w:numPr>
        <w:ind w:firstLine="709"/>
        <w:jc w:val="both"/>
        <w:rPr>
          <w:szCs w:val="24"/>
          <w:lang w:val="en-US"/>
        </w:rPr>
      </w:pPr>
      <w:r w:rsidRPr="00CD1EB7">
        <w:rPr>
          <w:szCs w:val="24"/>
          <w:lang w:val="en-US"/>
        </w:rPr>
        <w:t xml:space="preserve">Itsenko-Cushing's disease, diagnosis, clinical manifestations, anesthesiologist's tactics. </w:t>
      </w:r>
    </w:p>
    <w:p w:rsidR="007D47BA" w:rsidRPr="00CD1EB7" w:rsidRDefault="007D47BA">
      <w:pPr>
        <w:ind w:firstLine="709"/>
        <w:jc w:val="both"/>
        <w:rPr>
          <w:szCs w:val="24"/>
          <w:lang w:val="en-US"/>
        </w:rPr>
      </w:pPr>
    </w:p>
    <w:p w:rsidR="007D47BA" w:rsidRDefault="00CD1EB7">
      <w:pPr>
        <w:ind w:left="709"/>
        <w:jc w:val="both"/>
        <w:rPr>
          <w:szCs w:val="24"/>
        </w:rPr>
      </w:pPr>
      <w:r>
        <w:rPr>
          <w:b/>
          <w:bCs/>
          <w:szCs w:val="24"/>
        </w:rPr>
        <w:t>Examples of test tasks:</w:t>
      </w:r>
    </w:p>
    <w:p w:rsidR="007D47BA" w:rsidRPr="00CD1EB7" w:rsidRDefault="00CD1EB7">
      <w:pPr>
        <w:numPr>
          <w:ilvl w:val="0"/>
          <w:numId w:val="7"/>
        </w:numPr>
        <w:tabs>
          <w:tab w:val="left" w:pos="283"/>
        </w:tabs>
        <w:ind w:firstLine="709"/>
        <w:jc w:val="both"/>
        <w:rPr>
          <w:szCs w:val="24"/>
          <w:lang w:val="en-US"/>
        </w:rPr>
      </w:pPr>
      <w:r w:rsidRPr="00CD1EB7">
        <w:rPr>
          <w:rStyle w:val="-"/>
          <w:color w:val="auto"/>
          <w:szCs w:val="24"/>
          <w:u w:val="none"/>
          <w:lang w:val="en-US"/>
        </w:rPr>
        <w:t xml:space="preserve"> What hemodynamic profile is most typical for the post-resection stage in pheochromocytoma surgery (several answers)</w:t>
      </w:r>
    </w:p>
    <w:p w:rsidR="007D47BA" w:rsidRPr="00CD1EB7" w:rsidRDefault="007D47BA">
      <w:pPr>
        <w:ind w:firstLine="709"/>
        <w:jc w:val="both"/>
        <w:rPr>
          <w:rStyle w:val="-"/>
          <w:color w:val="auto"/>
          <w:szCs w:val="24"/>
          <w:u w:val="none"/>
          <w:lang w:val="en-US"/>
        </w:rPr>
      </w:pPr>
    </w:p>
    <w:p w:rsidR="007D47BA" w:rsidRPr="00CD1EB7" w:rsidRDefault="00CD1EB7">
      <w:pPr>
        <w:ind w:firstLine="709"/>
        <w:jc w:val="both"/>
        <w:rPr>
          <w:rStyle w:val="-"/>
          <w:color w:val="auto"/>
          <w:szCs w:val="24"/>
          <w:u w:val="none"/>
          <w:lang w:val="en-US"/>
        </w:rPr>
      </w:pPr>
      <w:r w:rsidRPr="00CD1EB7">
        <w:rPr>
          <w:rStyle w:val="-"/>
          <w:color w:val="auto"/>
          <w:szCs w:val="24"/>
          <w:u w:val="none"/>
          <w:lang w:val="en-US"/>
        </w:rPr>
        <w:t xml:space="preserve">Possible responses: </w:t>
      </w:r>
    </w:p>
    <w:p w:rsidR="007D47BA" w:rsidRPr="00CD1EB7" w:rsidRDefault="00CD1EB7">
      <w:pPr>
        <w:ind w:firstLine="709"/>
        <w:jc w:val="both"/>
        <w:rPr>
          <w:szCs w:val="24"/>
          <w:lang w:val="en-US"/>
        </w:rPr>
      </w:pPr>
      <w:r w:rsidRPr="00CD1EB7">
        <w:rPr>
          <w:rStyle w:val="-"/>
          <w:color w:val="auto"/>
          <w:szCs w:val="24"/>
          <w:u w:val="none"/>
          <w:lang w:val="en-US"/>
        </w:rPr>
        <w:t>A: Increased peripheral vascular resistance</w:t>
      </w:r>
    </w:p>
    <w:p w:rsidR="007D47BA" w:rsidRPr="00CD1EB7" w:rsidRDefault="00CD1EB7">
      <w:pPr>
        <w:ind w:firstLine="709"/>
        <w:jc w:val="both"/>
        <w:rPr>
          <w:szCs w:val="24"/>
          <w:lang w:val="en-US"/>
        </w:rPr>
      </w:pPr>
      <w:r w:rsidRPr="00CD1EB7">
        <w:rPr>
          <w:rStyle w:val="-"/>
          <w:color w:val="auto"/>
          <w:szCs w:val="24"/>
          <w:u w:val="none"/>
          <w:lang w:val="en-US"/>
        </w:rPr>
        <w:t>B: Lower Heart Index</w:t>
      </w:r>
    </w:p>
    <w:p w:rsidR="007D47BA" w:rsidRPr="00CD1EB7" w:rsidRDefault="00CD1EB7">
      <w:pPr>
        <w:ind w:firstLine="709"/>
        <w:jc w:val="both"/>
        <w:rPr>
          <w:szCs w:val="24"/>
          <w:lang w:val="en-US"/>
        </w:rPr>
      </w:pPr>
      <w:r w:rsidRPr="00CD1EB7">
        <w:rPr>
          <w:rStyle w:val="-"/>
          <w:color w:val="auto"/>
          <w:szCs w:val="24"/>
          <w:u w:val="none"/>
          <w:lang w:val="en-US"/>
        </w:rPr>
        <w:lastRenderedPageBreak/>
        <w:t>Q: Increased cardiac index</w:t>
      </w:r>
    </w:p>
    <w:p w:rsidR="007D47BA" w:rsidRPr="00CD1EB7" w:rsidRDefault="00CD1EB7">
      <w:pPr>
        <w:ind w:firstLine="709"/>
        <w:jc w:val="both"/>
        <w:rPr>
          <w:szCs w:val="24"/>
          <w:lang w:val="en-US"/>
        </w:rPr>
      </w:pPr>
      <w:r w:rsidRPr="00CD1EB7">
        <w:rPr>
          <w:rStyle w:val="-"/>
          <w:color w:val="auto"/>
          <w:szCs w:val="24"/>
          <w:u w:val="none"/>
          <w:lang w:val="en-US"/>
        </w:rPr>
        <w:t>D: Bradycardia</w:t>
      </w:r>
    </w:p>
    <w:p w:rsidR="007D47BA" w:rsidRPr="00CD1EB7" w:rsidRDefault="00CD1EB7">
      <w:pPr>
        <w:ind w:firstLine="709"/>
        <w:jc w:val="both"/>
        <w:rPr>
          <w:rStyle w:val="-"/>
          <w:color w:val="auto"/>
          <w:szCs w:val="24"/>
          <w:u w:val="none"/>
          <w:lang w:val="en-US"/>
        </w:rPr>
      </w:pPr>
      <w:r w:rsidRPr="00CD1EB7">
        <w:rPr>
          <w:rStyle w:val="-"/>
          <w:color w:val="auto"/>
          <w:szCs w:val="24"/>
          <w:u w:val="none"/>
          <w:lang w:val="en-US"/>
        </w:rPr>
        <w:t>D: Reduced peripheral vascular resistance</w:t>
      </w:r>
    </w:p>
    <w:p w:rsidR="007D47BA" w:rsidRPr="00CD1EB7" w:rsidRDefault="00CD1EB7">
      <w:pPr>
        <w:ind w:firstLine="709"/>
        <w:jc w:val="both"/>
        <w:rPr>
          <w:rStyle w:val="-"/>
          <w:color w:val="auto"/>
          <w:szCs w:val="24"/>
          <w:u w:val="none"/>
          <w:lang w:val="en-US"/>
        </w:rPr>
      </w:pPr>
      <w:r w:rsidRPr="00CD1EB7">
        <w:rPr>
          <w:rStyle w:val="-"/>
          <w:color w:val="auto"/>
          <w:szCs w:val="24"/>
          <w:u w:val="none"/>
          <w:lang w:val="en-US"/>
        </w:rPr>
        <w:t>E: Tachycardia</w:t>
      </w:r>
    </w:p>
    <w:p w:rsidR="007D47BA" w:rsidRPr="00CD1EB7" w:rsidRDefault="007D47BA">
      <w:pPr>
        <w:ind w:firstLine="709"/>
        <w:jc w:val="both"/>
        <w:rPr>
          <w:szCs w:val="24"/>
          <w:lang w:val="en-US"/>
        </w:rPr>
      </w:pPr>
    </w:p>
    <w:p w:rsidR="007D47BA" w:rsidRPr="00CD1EB7" w:rsidRDefault="00CD1EB7">
      <w:pPr>
        <w:ind w:firstLine="709"/>
        <w:jc w:val="both"/>
        <w:rPr>
          <w:szCs w:val="24"/>
          <w:lang w:val="en-US"/>
        </w:rPr>
      </w:pPr>
      <w:r w:rsidRPr="00CD1EB7">
        <w:rPr>
          <w:szCs w:val="24"/>
          <w:lang w:val="en-US"/>
        </w:rPr>
        <w:t>Answer: D, E, B.</w:t>
      </w:r>
    </w:p>
    <w:p w:rsidR="007D47BA" w:rsidRPr="00CD1EB7" w:rsidRDefault="007D47BA">
      <w:pPr>
        <w:ind w:firstLine="709"/>
        <w:jc w:val="both"/>
        <w:rPr>
          <w:szCs w:val="24"/>
          <w:highlight w:val="red"/>
          <w:lang w:val="en-US"/>
        </w:rPr>
      </w:pPr>
    </w:p>
    <w:p w:rsidR="007D47BA" w:rsidRPr="00CD1EB7" w:rsidRDefault="00CD1EB7">
      <w:pPr>
        <w:numPr>
          <w:ilvl w:val="0"/>
          <w:numId w:val="7"/>
        </w:numPr>
        <w:ind w:firstLine="709"/>
        <w:jc w:val="both"/>
        <w:rPr>
          <w:szCs w:val="24"/>
          <w:lang w:val="en-US"/>
        </w:rPr>
      </w:pPr>
      <w:r w:rsidRPr="00CD1EB7">
        <w:rPr>
          <w:szCs w:val="24"/>
          <w:lang w:val="en-US"/>
        </w:rPr>
        <w:t>The most commonly used drug in the Russian Federation to stabilize blood pressure in preparing patients for adrenalectomy in FH</w:t>
      </w:r>
    </w:p>
    <w:p w:rsidR="007D47BA" w:rsidRPr="00CD1EB7" w:rsidRDefault="007D47BA">
      <w:pPr>
        <w:ind w:firstLine="709"/>
        <w:jc w:val="both"/>
        <w:rPr>
          <w:rStyle w:val="-"/>
          <w:color w:val="auto"/>
          <w:szCs w:val="24"/>
          <w:u w:val="none"/>
          <w:lang w:val="en-US"/>
        </w:rPr>
      </w:pPr>
    </w:p>
    <w:p w:rsidR="007D47BA" w:rsidRPr="00CD1EB7" w:rsidRDefault="00CD1EB7">
      <w:pPr>
        <w:ind w:firstLine="709"/>
        <w:jc w:val="both"/>
        <w:rPr>
          <w:rStyle w:val="-"/>
          <w:color w:val="auto"/>
          <w:szCs w:val="24"/>
          <w:u w:val="none"/>
          <w:lang w:val="en-US"/>
        </w:rPr>
      </w:pPr>
      <w:r w:rsidRPr="00CD1EB7">
        <w:rPr>
          <w:rStyle w:val="-"/>
          <w:color w:val="auto"/>
          <w:szCs w:val="24"/>
          <w:u w:val="none"/>
          <w:lang w:val="en-US"/>
        </w:rPr>
        <w:t xml:space="preserve">Possible responses: </w:t>
      </w:r>
    </w:p>
    <w:p w:rsidR="007D47BA" w:rsidRPr="00CD1EB7" w:rsidRDefault="00CD1EB7">
      <w:pPr>
        <w:ind w:firstLine="709"/>
        <w:jc w:val="both"/>
        <w:rPr>
          <w:szCs w:val="24"/>
          <w:lang w:val="en-US"/>
        </w:rPr>
      </w:pPr>
      <w:r w:rsidRPr="00CD1EB7">
        <w:rPr>
          <w:rStyle w:val="-"/>
          <w:color w:val="auto"/>
          <w:szCs w:val="24"/>
          <w:u w:val="none"/>
          <w:lang w:val="en-US"/>
        </w:rPr>
        <w:t>A: Nitroglycerin</w:t>
      </w:r>
    </w:p>
    <w:p w:rsidR="007D47BA" w:rsidRPr="00CD1EB7" w:rsidRDefault="00CD1EB7">
      <w:pPr>
        <w:ind w:firstLine="709"/>
        <w:jc w:val="both"/>
        <w:rPr>
          <w:szCs w:val="24"/>
          <w:lang w:val="en-US"/>
        </w:rPr>
      </w:pPr>
      <w:r w:rsidRPr="00CD1EB7">
        <w:rPr>
          <w:rStyle w:val="-"/>
          <w:color w:val="auto"/>
          <w:szCs w:val="24"/>
          <w:u w:val="none"/>
          <w:lang w:val="en-US"/>
        </w:rPr>
        <w:t>B: Phenoxybenzamine</w:t>
      </w:r>
    </w:p>
    <w:p w:rsidR="007D47BA" w:rsidRPr="00CD1EB7" w:rsidRDefault="00CD1EB7">
      <w:pPr>
        <w:ind w:firstLine="709"/>
        <w:jc w:val="both"/>
        <w:rPr>
          <w:szCs w:val="24"/>
          <w:lang w:val="en-US"/>
        </w:rPr>
      </w:pPr>
      <w:r w:rsidRPr="00CD1EB7">
        <w:rPr>
          <w:rStyle w:val="-"/>
          <w:color w:val="auto"/>
          <w:szCs w:val="24"/>
          <w:u w:val="none"/>
          <w:lang w:val="en-US"/>
        </w:rPr>
        <w:t>Q: Doxazosin</w:t>
      </w:r>
    </w:p>
    <w:p w:rsidR="007D47BA" w:rsidRPr="00CD1EB7" w:rsidRDefault="00CD1EB7">
      <w:pPr>
        <w:ind w:firstLine="709"/>
        <w:jc w:val="both"/>
        <w:rPr>
          <w:szCs w:val="24"/>
          <w:lang w:val="en-US"/>
        </w:rPr>
      </w:pPr>
      <w:r w:rsidRPr="00CD1EB7">
        <w:rPr>
          <w:rStyle w:val="-"/>
          <w:color w:val="auto"/>
          <w:szCs w:val="24"/>
          <w:u w:val="none"/>
          <w:lang w:val="en-US"/>
        </w:rPr>
        <w:t>D: Methyrosine</w:t>
      </w:r>
    </w:p>
    <w:p w:rsidR="007D47BA" w:rsidRPr="00CD1EB7" w:rsidRDefault="00CD1EB7">
      <w:pPr>
        <w:ind w:firstLine="709"/>
        <w:jc w:val="both"/>
        <w:rPr>
          <w:rStyle w:val="-"/>
          <w:color w:val="auto"/>
          <w:szCs w:val="24"/>
          <w:u w:val="none"/>
          <w:lang w:val="en-US"/>
        </w:rPr>
      </w:pPr>
      <w:r w:rsidRPr="00CD1EB7">
        <w:rPr>
          <w:rStyle w:val="-"/>
          <w:color w:val="auto"/>
          <w:szCs w:val="24"/>
          <w:u w:val="none"/>
          <w:lang w:val="en-US"/>
        </w:rPr>
        <w:t>D: Labetalol</w:t>
      </w:r>
    </w:p>
    <w:p w:rsidR="007D47BA" w:rsidRDefault="00CD1EB7">
      <w:pPr>
        <w:ind w:firstLine="709"/>
        <w:jc w:val="both"/>
        <w:rPr>
          <w:rStyle w:val="-"/>
          <w:color w:val="auto"/>
          <w:szCs w:val="24"/>
          <w:u w:val="none"/>
        </w:rPr>
      </w:pPr>
      <w:r>
        <w:rPr>
          <w:rStyle w:val="-"/>
          <w:color w:val="auto"/>
          <w:szCs w:val="24"/>
          <w:u w:val="none"/>
        </w:rPr>
        <w:t>E: Amlodipine</w:t>
      </w:r>
    </w:p>
    <w:p w:rsidR="007D47BA" w:rsidRDefault="007D47BA">
      <w:pPr>
        <w:tabs>
          <w:tab w:val="left" w:pos="426"/>
          <w:tab w:val="left" w:pos="596"/>
        </w:tabs>
        <w:ind w:firstLine="709"/>
        <w:jc w:val="both"/>
        <w:rPr>
          <w:szCs w:val="24"/>
        </w:rPr>
      </w:pPr>
    </w:p>
    <w:p w:rsidR="007D47BA" w:rsidRDefault="00CD1EB7">
      <w:pPr>
        <w:tabs>
          <w:tab w:val="left" w:pos="426"/>
          <w:tab w:val="left" w:pos="596"/>
        </w:tabs>
        <w:ind w:firstLine="709"/>
        <w:jc w:val="both"/>
        <w:rPr>
          <w:szCs w:val="24"/>
        </w:rPr>
      </w:pPr>
      <w:r>
        <w:rPr>
          <w:szCs w:val="24"/>
        </w:rPr>
        <w:t>Answer: In</w:t>
      </w:r>
    </w:p>
    <w:p w:rsidR="007D47BA" w:rsidRDefault="007D47BA">
      <w:pPr>
        <w:tabs>
          <w:tab w:val="left" w:pos="426"/>
          <w:tab w:val="left" w:pos="596"/>
        </w:tabs>
        <w:ind w:firstLine="709"/>
        <w:jc w:val="both"/>
        <w:rPr>
          <w:szCs w:val="24"/>
        </w:rPr>
      </w:pPr>
    </w:p>
    <w:p w:rsidR="007D47BA" w:rsidRPr="00CD1EB7" w:rsidRDefault="00CD1EB7">
      <w:pPr>
        <w:numPr>
          <w:ilvl w:val="0"/>
          <w:numId w:val="7"/>
        </w:numPr>
        <w:tabs>
          <w:tab w:val="left" w:pos="426"/>
          <w:tab w:val="left" w:pos="596"/>
        </w:tabs>
        <w:ind w:firstLine="709"/>
        <w:jc w:val="both"/>
        <w:rPr>
          <w:szCs w:val="24"/>
          <w:lang w:val="en-US"/>
        </w:rPr>
      </w:pPr>
      <w:r w:rsidRPr="00CD1EB7">
        <w:rPr>
          <w:szCs w:val="24"/>
          <w:lang w:val="en-US"/>
        </w:rPr>
        <w:t>Characteristic features of primary hyperaldosteronism are</w:t>
      </w:r>
    </w:p>
    <w:p w:rsidR="007D47BA" w:rsidRPr="00CD1EB7" w:rsidRDefault="00CD1EB7">
      <w:pPr>
        <w:ind w:firstLine="709"/>
        <w:jc w:val="both"/>
        <w:rPr>
          <w:rStyle w:val="-"/>
          <w:color w:val="auto"/>
          <w:szCs w:val="24"/>
          <w:u w:val="none"/>
          <w:lang w:val="en-US"/>
        </w:rPr>
      </w:pPr>
      <w:r w:rsidRPr="00CD1EB7">
        <w:rPr>
          <w:rStyle w:val="-"/>
          <w:color w:val="auto"/>
          <w:szCs w:val="24"/>
          <w:u w:val="none"/>
          <w:lang w:val="en-US"/>
        </w:rPr>
        <w:t xml:space="preserve">Possible responses: </w:t>
      </w:r>
      <w:r w:rsidRPr="00CD1EB7">
        <w:rPr>
          <w:rStyle w:val="-"/>
          <w:color w:val="auto"/>
          <w:szCs w:val="24"/>
          <w:u w:val="none"/>
          <w:lang w:val="en-US"/>
        </w:rPr>
        <w:tab/>
      </w:r>
      <w:r w:rsidRPr="00CD1EB7">
        <w:rPr>
          <w:rStyle w:val="-"/>
          <w:color w:val="auto"/>
          <w:szCs w:val="24"/>
          <w:u w:val="none"/>
          <w:lang w:val="en-US"/>
        </w:rPr>
        <w:tab/>
      </w:r>
    </w:p>
    <w:p w:rsidR="007D47BA" w:rsidRPr="00CD1EB7" w:rsidRDefault="007D47BA">
      <w:pPr>
        <w:ind w:firstLine="709"/>
        <w:jc w:val="both"/>
        <w:rPr>
          <w:rStyle w:val="-"/>
          <w:color w:val="auto"/>
          <w:szCs w:val="24"/>
          <w:u w:val="none"/>
          <w:lang w:val="en-US"/>
        </w:rPr>
      </w:pPr>
    </w:p>
    <w:p w:rsidR="007D47BA" w:rsidRPr="00CD1EB7" w:rsidRDefault="00CD1EB7">
      <w:pPr>
        <w:ind w:firstLine="709"/>
        <w:jc w:val="both"/>
        <w:rPr>
          <w:rStyle w:val="-"/>
          <w:color w:val="auto"/>
          <w:szCs w:val="24"/>
          <w:u w:val="none"/>
          <w:lang w:val="en-US"/>
        </w:rPr>
      </w:pPr>
      <w:r w:rsidRPr="00CD1EB7">
        <w:rPr>
          <w:rStyle w:val="-"/>
          <w:color w:val="auto"/>
          <w:szCs w:val="24"/>
          <w:u w:val="none"/>
          <w:lang w:val="en-US"/>
        </w:rPr>
        <w:t>A: Hyperkalemia, hypotension, abdominal striae</w:t>
      </w:r>
    </w:p>
    <w:p w:rsidR="007D47BA" w:rsidRPr="00CD1EB7" w:rsidRDefault="00CD1EB7">
      <w:pPr>
        <w:ind w:firstLine="709"/>
        <w:jc w:val="both"/>
        <w:rPr>
          <w:rStyle w:val="-"/>
          <w:color w:val="auto"/>
          <w:szCs w:val="24"/>
          <w:u w:val="none"/>
          <w:lang w:val="en-US"/>
        </w:rPr>
      </w:pPr>
      <w:r w:rsidRPr="00CD1EB7">
        <w:rPr>
          <w:rStyle w:val="-"/>
          <w:color w:val="auto"/>
          <w:szCs w:val="24"/>
          <w:u w:val="none"/>
          <w:lang w:val="en-US"/>
        </w:rPr>
        <w:t>B: Hypokalemia, hypertension, CKD</w:t>
      </w:r>
    </w:p>
    <w:p w:rsidR="007D47BA" w:rsidRPr="00CD1EB7" w:rsidRDefault="00CD1EB7">
      <w:pPr>
        <w:ind w:firstLine="709"/>
        <w:jc w:val="both"/>
        <w:rPr>
          <w:szCs w:val="24"/>
          <w:lang w:val="en-US"/>
        </w:rPr>
      </w:pPr>
      <w:r w:rsidRPr="00CD1EB7">
        <w:rPr>
          <w:rStyle w:val="-"/>
          <w:color w:val="auto"/>
          <w:szCs w:val="24"/>
          <w:u w:val="none"/>
          <w:lang w:val="en-US"/>
        </w:rPr>
        <w:t>B: Polyuria, tachycardia, orthostatic hypotension</w:t>
      </w:r>
    </w:p>
    <w:p w:rsidR="007D47BA" w:rsidRPr="00CD1EB7" w:rsidRDefault="00CD1EB7">
      <w:pPr>
        <w:ind w:firstLine="709"/>
        <w:jc w:val="both"/>
        <w:rPr>
          <w:szCs w:val="24"/>
          <w:lang w:val="en-US"/>
        </w:rPr>
      </w:pPr>
      <w:r w:rsidRPr="00CD1EB7">
        <w:rPr>
          <w:rStyle w:val="-"/>
          <w:color w:val="auto"/>
          <w:szCs w:val="24"/>
          <w:u w:val="none"/>
          <w:lang w:val="en-US"/>
        </w:rPr>
        <w:t>D: Sweating, photophobia, hypersalivation</w:t>
      </w:r>
    </w:p>
    <w:p w:rsidR="007D47BA" w:rsidRPr="00CD1EB7" w:rsidRDefault="00CD1EB7">
      <w:pPr>
        <w:ind w:firstLine="709"/>
        <w:jc w:val="both"/>
        <w:rPr>
          <w:rStyle w:val="-"/>
          <w:color w:val="auto"/>
          <w:szCs w:val="24"/>
          <w:u w:val="none"/>
          <w:lang w:val="en-US"/>
        </w:rPr>
      </w:pPr>
      <w:r w:rsidRPr="00CD1EB7">
        <w:rPr>
          <w:rStyle w:val="-"/>
          <w:color w:val="auto"/>
          <w:szCs w:val="24"/>
          <w:u w:val="none"/>
          <w:lang w:val="en-US"/>
        </w:rPr>
        <w:t>D: Bradycardia, hypotension, psychoemotional lability</w:t>
      </w:r>
    </w:p>
    <w:p w:rsidR="007D47BA" w:rsidRDefault="00CD1EB7">
      <w:pPr>
        <w:tabs>
          <w:tab w:val="left" w:pos="426"/>
          <w:tab w:val="left" w:pos="596"/>
        </w:tabs>
        <w:ind w:firstLine="709"/>
        <w:jc w:val="both"/>
        <w:rPr>
          <w:szCs w:val="24"/>
        </w:rPr>
      </w:pPr>
      <w:r>
        <w:rPr>
          <w:szCs w:val="24"/>
        </w:rPr>
        <w:t>Answer: B</w:t>
      </w:r>
    </w:p>
    <w:p w:rsidR="007D47BA" w:rsidRDefault="007D47BA">
      <w:pPr>
        <w:tabs>
          <w:tab w:val="left" w:pos="426"/>
          <w:tab w:val="left" w:pos="596"/>
        </w:tabs>
        <w:ind w:firstLine="709"/>
        <w:jc w:val="both"/>
        <w:rPr>
          <w:szCs w:val="24"/>
        </w:rPr>
      </w:pPr>
    </w:p>
    <w:p w:rsidR="007D47BA" w:rsidRPr="00CD1EB7" w:rsidRDefault="00CD1EB7">
      <w:pPr>
        <w:numPr>
          <w:ilvl w:val="0"/>
          <w:numId w:val="7"/>
        </w:numPr>
        <w:tabs>
          <w:tab w:val="left" w:pos="426"/>
          <w:tab w:val="left" w:pos="596"/>
        </w:tabs>
        <w:ind w:firstLine="709"/>
        <w:jc w:val="both"/>
        <w:rPr>
          <w:szCs w:val="24"/>
          <w:lang w:val="en-US"/>
        </w:rPr>
      </w:pPr>
      <w:r w:rsidRPr="00CD1EB7">
        <w:rPr>
          <w:szCs w:val="24"/>
          <w:lang w:val="en-US"/>
        </w:rPr>
        <w:t>A pheochromocytoma is a tumor:</w:t>
      </w:r>
    </w:p>
    <w:p w:rsidR="007D47BA" w:rsidRPr="00CD1EB7" w:rsidRDefault="007D47BA">
      <w:pPr>
        <w:tabs>
          <w:tab w:val="left" w:pos="426"/>
          <w:tab w:val="left" w:pos="596"/>
        </w:tabs>
        <w:ind w:left="709"/>
        <w:jc w:val="both"/>
        <w:rPr>
          <w:szCs w:val="24"/>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Possible responses:</w:t>
      </w:r>
      <w:r w:rsidRPr="00CD1EB7">
        <w:rPr>
          <w:rStyle w:val="-"/>
          <w:color w:val="auto"/>
          <w:szCs w:val="24"/>
          <w:u w:val="none"/>
          <w:lang w:val="en-US"/>
        </w:rPr>
        <w:tab/>
      </w:r>
      <w:r w:rsidRPr="00CD1EB7">
        <w:rPr>
          <w:rStyle w:val="-"/>
          <w:color w:val="auto"/>
          <w:szCs w:val="24"/>
          <w:u w:val="none"/>
          <w:lang w:val="en-US"/>
        </w:rPr>
        <w:tab/>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 The medulla of the adrenal gland</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B: Adrenal cortex</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B: Gray matter of the adrenal gland</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D: Fetal layer of the adrenal gland</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B: The stratum corneum of the adrenal gland</w:t>
      </w:r>
    </w:p>
    <w:p w:rsidR="007D47BA" w:rsidRPr="00CD1EB7" w:rsidRDefault="007D47BA">
      <w:pPr>
        <w:tabs>
          <w:tab w:val="left" w:pos="426"/>
          <w:tab w:val="left" w:pos="596"/>
        </w:tabs>
        <w:ind w:firstLine="709"/>
        <w:jc w:val="both"/>
        <w:rPr>
          <w:rStyle w:val="-"/>
          <w:color w:val="auto"/>
          <w:szCs w:val="24"/>
          <w:u w:val="none"/>
          <w:lang w:val="en-US"/>
        </w:rPr>
      </w:pPr>
    </w:p>
    <w:p w:rsidR="007D47BA" w:rsidRDefault="00CD1EB7">
      <w:pPr>
        <w:tabs>
          <w:tab w:val="left" w:pos="426"/>
          <w:tab w:val="left" w:pos="596"/>
        </w:tabs>
        <w:ind w:firstLine="709"/>
        <w:jc w:val="both"/>
        <w:rPr>
          <w:rStyle w:val="-"/>
          <w:color w:val="auto"/>
          <w:szCs w:val="24"/>
          <w:u w:val="none"/>
        </w:rPr>
      </w:pPr>
      <w:r>
        <w:rPr>
          <w:rStyle w:val="-"/>
          <w:color w:val="auto"/>
          <w:szCs w:val="24"/>
          <w:u w:val="none"/>
        </w:rPr>
        <w:t>Answer</w:t>
      </w:r>
      <w:r>
        <w:rPr>
          <w:szCs w:val="24"/>
        </w:rPr>
        <w:t xml:space="preserve">: </w:t>
      </w:r>
      <w:r>
        <w:rPr>
          <w:rStyle w:val="-"/>
          <w:color w:val="auto"/>
          <w:szCs w:val="24"/>
          <w:u w:val="none"/>
        </w:rPr>
        <w:t>A</w:t>
      </w:r>
    </w:p>
    <w:p w:rsidR="007D47BA" w:rsidRDefault="007D47BA">
      <w:pPr>
        <w:tabs>
          <w:tab w:val="left" w:pos="426"/>
          <w:tab w:val="left" w:pos="596"/>
        </w:tabs>
        <w:ind w:firstLine="709"/>
        <w:jc w:val="both"/>
        <w:rPr>
          <w:rStyle w:val="-"/>
          <w:color w:val="auto"/>
          <w:szCs w:val="24"/>
          <w:u w:val="none"/>
        </w:rPr>
      </w:pPr>
    </w:p>
    <w:p w:rsidR="007D47BA" w:rsidRPr="00CD1EB7" w:rsidRDefault="00CD1EB7">
      <w:pPr>
        <w:numPr>
          <w:ilvl w:val="0"/>
          <w:numId w:val="7"/>
        </w:numPr>
        <w:tabs>
          <w:tab w:val="left" w:pos="426"/>
          <w:tab w:val="left" w:pos="596"/>
        </w:tabs>
        <w:ind w:firstLine="709"/>
        <w:jc w:val="both"/>
        <w:rPr>
          <w:rStyle w:val="-"/>
          <w:color w:val="auto"/>
          <w:szCs w:val="24"/>
          <w:u w:val="none"/>
          <w:lang w:val="en-US"/>
        </w:rPr>
      </w:pPr>
      <w:r w:rsidRPr="00CD1EB7">
        <w:rPr>
          <w:rStyle w:val="-"/>
          <w:color w:val="auto"/>
          <w:szCs w:val="24"/>
          <w:u w:val="none"/>
          <w:lang w:val="en-US"/>
        </w:rPr>
        <w:t xml:space="preserve">The following factors do NOT affect the accuracy of measurement of cardiac output during transpulmonary thermodilution: </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Possible responses:</w:t>
      </w:r>
      <w:r w:rsidRPr="00CD1EB7">
        <w:rPr>
          <w:rStyle w:val="-"/>
          <w:color w:val="auto"/>
          <w:szCs w:val="24"/>
          <w:u w:val="none"/>
          <w:lang w:val="en-US"/>
        </w:rPr>
        <w:tab/>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 Atrial fibrillation</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B: Acute myocardial infarction</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Q: Hemodialysis procedure</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D: Severe mitral insufficiency</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D: ECMO procedure</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E: Endoscopic surgery</w:t>
      </w:r>
    </w:p>
    <w:p w:rsidR="007D47BA" w:rsidRPr="00CD1EB7" w:rsidRDefault="007D47BA">
      <w:pPr>
        <w:tabs>
          <w:tab w:val="left" w:pos="426"/>
          <w:tab w:val="left" w:pos="596"/>
        </w:tabs>
        <w:ind w:firstLine="709"/>
        <w:jc w:val="both"/>
        <w:rPr>
          <w:rStyle w:val="-"/>
          <w:color w:val="auto"/>
          <w:szCs w:val="24"/>
          <w:u w:val="none"/>
          <w:lang w:val="en-US"/>
        </w:rPr>
      </w:pPr>
    </w:p>
    <w:p w:rsidR="007D47BA" w:rsidRDefault="00CD1EB7">
      <w:pPr>
        <w:tabs>
          <w:tab w:val="left" w:pos="426"/>
          <w:tab w:val="left" w:pos="596"/>
        </w:tabs>
        <w:ind w:firstLine="709"/>
        <w:jc w:val="both"/>
        <w:rPr>
          <w:rStyle w:val="-"/>
          <w:color w:val="auto"/>
          <w:szCs w:val="24"/>
          <w:u w:val="none"/>
        </w:rPr>
      </w:pPr>
      <w:r>
        <w:rPr>
          <w:rStyle w:val="-"/>
          <w:color w:val="auto"/>
          <w:szCs w:val="24"/>
          <w:u w:val="none"/>
        </w:rPr>
        <w:t>Answer</w:t>
      </w:r>
      <w:r>
        <w:rPr>
          <w:szCs w:val="24"/>
        </w:rPr>
        <w:t xml:space="preserve">: </w:t>
      </w:r>
      <w:r>
        <w:rPr>
          <w:rStyle w:val="-"/>
          <w:color w:val="auto"/>
          <w:szCs w:val="24"/>
          <w:u w:val="none"/>
        </w:rPr>
        <w:t>B</w:t>
      </w:r>
      <w:r>
        <w:rPr>
          <w:rStyle w:val="-"/>
          <w:color w:val="auto"/>
          <w:szCs w:val="24"/>
          <w:u w:val="none"/>
          <w:lang w:val="en-US"/>
        </w:rPr>
        <w:t>,</w:t>
      </w:r>
      <w:r>
        <w:rPr>
          <w:rStyle w:val="-"/>
          <w:color w:val="auto"/>
          <w:szCs w:val="24"/>
          <w:u w:val="none"/>
        </w:rPr>
        <w:t xml:space="preserve"> E</w:t>
      </w:r>
    </w:p>
    <w:p w:rsidR="007D47BA" w:rsidRDefault="007D47BA">
      <w:pPr>
        <w:tabs>
          <w:tab w:val="left" w:pos="426"/>
          <w:tab w:val="left" w:pos="596"/>
        </w:tabs>
        <w:ind w:firstLine="709"/>
        <w:jc w:val="both"/>
        <w:rPr>
          <w:rStyle w:val="-"/>
          <w:color w:val="auto"/>
          <w:szCs w:val="24"/>
          <w:u w:val="none"/>
        </w:rPr>
      </w:pPr>
    </w:p>
    <w:p w:rsidR="007D47BA" w:rsidRPr="00CD1EB7" w:rsidRDefault="00CD1EB7">
      <w:pPr>
        <w:numPr>
          <w:ilvl w:val="0"/>
          <w:numId w:val="7"/>
        </w:numPr>
        <w:tabs>
          <w:tab w:val="left" w:pos="426"/>
          <w:tab w:val="left" w:pos="596"/>
        </w:tabs>
        <w:ind w:firstLine="709"/>
        <w:jc w:val="both"/>
        <w:rPr>
          <w:rStyle w:val="-"/>
          <w:color w:val="auto"/>
          <w:szCs w:val="24"/>
          <w:u w:val="none"/>
          <w:lang w:val="en-US"/>
        </w:rPr>
      </w:pPr>
      <w:r w:rsidRPr="00CD1EB7">
        <w:rPr>
          <w:rStyle w:val="-"/>
          <w:color w:val="auto"/>
          <w:szCs w:val="24"/>
          <w:u w:val="none"/>
          <w:lang w:val="en-US"/>
        </w:rPr>
        <w:t>Absolute contraindication to retroperitoneoscopic adrenalectomy with CO</w:t>
      </w:r>
      <w:r w:rsidRPr="00CD1EB7">
        <w:rPr>
          <w:rStyle w:val="-"/>
          <w:color w:val="auto"/>
          <w:szCs w:val="24"/>
          <w:u w:val="none"/>
          <w:vertAlign w:val="subscript"/>
          <w:lang w:val="en-US"/>
        </w:rPr>
        <w:t>2 insufflation</w:t>
      </w:r>
      <w:r w:rsidRPr="00CD1EB7">
        <w:rPr>
          <w:rStyle w:val="-"/>
          <w:color w:val="auto"/>
          <w:szCs w:val="24"/>
          <w:u w:val="none"/>
          <w:lang w:val="en-US"/>
        </w:rPr>
        <w:t xml:space="preserve"> retroperitoneally is</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 Myocardial infarction without EF reduction</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B: Grade 3 pulmonary hypertension</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Q: Abdominal adhesions</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D: Bilateral localization of the tumor</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D: Allergic to CO</w:t>
      </w:r>
      <w:r w:rsidRPr="00CD1EB7">
        <w:rPr>
          <w:rStyle w:val="-"/>
          <w:color w:val="auto"/>
          <w:szCs w:val="24"/>
          <w:u w:val="none"/>
          <w:vertAlign w:val="subscript"/>
          <w:lang w:val="en-US"/>
        </w:rPr>
        <w:t>2</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B</w:t>
      </w:r>
    </w:p>
    <w:p w:rsidR="007D47BA" w:rsidRPr="00CD1EB7" w:rsidRDefault="007D47BA">
      <w:pPr>
        <w:tabs>
          <w:tab w:val="left" w:pos="426"/>
          <w:tab w:val="left" w:pos="596"/>
        </w:tabs>
        <w:ind w:firstLine="709"/>
        <w:jc w:val="both"/>
        <w:rPr>
          <w:rStyle w:val="-"/>
          <w:color w:val="auto"/>
          <w:szCs w:val="24"/>
          <w:u w:val="none"/>
          <w:lang w:val="en-US"/>
        </w:rPr>
      </w:pPr>
    </w:p>
    <w:p w:rsidR="007D47BA" w:rsidRDefault="00CD1EB7">
      <w:pPr>
        <w:numPr>
          <w:ilvl w:val="0"/>
          <w:numId w:val="7"/>
        </w:numPr>
        <w:tabs>
          <w:tab w:val="left" w:pos="426"/>
          <w:tab w:val="left" w:pos="596"/>
        </w:tabs>
        <w:ind w:firstLine="709"/>
        <w:jc w:val="both"/>
        <w:rPr>
          <w:rStyle w:val="-"/>
          <w:color w:val="auto"/>
          <w:szCs w:val="24"/>
          <w:u w:val="none"/>
        </w:rPr>
      </w:pPr>
      <w:r>
        <w:rPr>
          <w:rStyle w:val="-"/>
          <w:color w:val="auto"/>
          <w:szCs w:val="24"/>
          <w:u w:val="none"/>
        </w:rPr>
        <w:t>Takotsubo cardiomyopathy is</w:t>
      </w:r>
    </w:p>
    <w:p w:rsidR="007D47BA" w:rsidRDefault="007D47BA">
      <w:pPr>
        <w:tabs>
          <w:tab w:val="left" w:pos="426"/>
          <w:tab w:val="left" w:pos="596"/>
        </w:tabs>
        <w:jc w:val="both"/>
        <w:rPr>
          <w:rStyle w:val="-"/>
          <w:color w:val="auto"/>
          <w:szCs w:val="24"/>
          <w:u w:val="none"/>
        </w:rPr>
      </w:pPr>
    </w:p>
    <w:p w:rsidR="007D47BA" w:rsidRDefault="00CD1EB7">
      <w:pPr>
        <w:tabs>
          <w:tab w:val="left" w:pos="426"/>
          <w:tab w:val="left" w:pos="596"/>
        </w:tabs>
        <w:ind w:firstLine="709"/>
        <w:jc w:val="both"/>
        <w:rPr>
          <w:rStyle w:val="-"/>
          <w:color w:val="auto"/>
          <w:szCs w:val="24"/>
          <w:u w:val="none"/>
        </w:rPr>
      </w:pPr>
      <w:r>
        <w:rPr>
          <w:rStyle w:val="-"/>
          <w:color w:val="auto"/>
          <w:szCs w:val="24"/>
          <w:u w:val="none"/>
        </w:rPr>
        <w:t>Possible responses:</w:t>
      </w:r>
    </w:p>
    <w:p w:rsidR="007D47BA" w:rsidRDefault="007D47BA">
      <w:pPr>
        <w:tabs>
          <w:tab w:val="left" w:pos="426"/>
          <w:tab w:val="left" w:pos="596"/>
        </w:tabs>
        <w:jc w:val="both"/>
        <w:rPr>
          <w:rStyle w:val="-"/>
          <w:color w:val="auto"/>
          <w:szCs w:val="24"/>
          <w:u w:val="none"/>
        </w:rPr>
      </w:pPr>
    </w:p>
    <w:p w:rsidR="007D47BA" w:rsidRDefault="00CD1EB7">
      <w:pPr>
        <w:tabs>
          <w:tab w:val="left" w:pos="426"/>
          <w:tab w:val="left" w:pos="596"/>
        </w:tabs>
        <w:ind w:firstLine="709"/>
        <w:jc w:val="both"/>
        <w:rPr>
          <w:rStyle w:val="-"/>
          <w:color w:val="auto"/>
          <w:szCs w:val="24"/>
          <w:u w:val="none"/>
        </w:rPr>
      </w:pPr>
      <w:r>
        <w:rPr>
          <w:rStyle w:val="-"/>
          <w:color w:val="auto"/>
          <w:szCs w:val="24"/>
          <w:u w:val="none"/>
        </w:rPr>
        <w:t>A: Non-coronarogenic myocardial infarction</w:t>
      </w:r>
    </w:p>
    <w:p w:rsidR="007D47BA" w:rsidRDefault="00CD1EB7">
      <w:pPr>
        <w:tabs>
          <w:tab w:val="left" w:pos="426"/>
          <w:tab w:val="left" w:pos="596"/>
        </w:tabs>
        <w:ind w:firstLine="709"/>
        <w:jc w:val="both"/>
        <w:rPr>
          <w:rStyle w:val="-"/>
          <w:color w:val="auto"/>
          <w:szCs w:val="24"/>
          <w:u w:val="none"/>
        </w:rPr>
      </w:pPr>
      <w:r>
        <w:rPr>
          <w:rStyle w:val="-"/>
          <w:color w:val="auto"/>
          <w:szCs w:val="24"/>
          <w:u w:val="none"/>
        </w:rPr>
        <w:t>B: Stress-induced cardiomyopathy</w:t>
      </w:r>
    </w:p>
    <w:p w:rsidR="007D47BA" w:rsidRDefault="00CD1EB7">
      <w:pPr>
        <w:tabs>
          <w:tab w:val="left" w:pos="426"/>
          <w:tab w:val="left" w:pos="596"/>
        </w:tabs>
        <w:ind w:firstLine="709"/>
        <w:jc w:val="both"/>
        <w:rPr>
          <w:rStyle w:val="-"/>
          <w:color w:val="auto"/>
          <w:szCs w:val="24"/>
          <w:u w:val="none"/>
        </w:rPr>
      </w:pPr>
      <w:r>
        <w:rPr>
          <w:rStyle w:val="-"/>
          <w:color w:val="auto"/>
          <w:szCs w:val="24"/>
          <w:u w:val="none"/>
        </w:rPr>
        <w:t>Q: Coronary artery vasospasm</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D: Dilated cardiomyopathy of all heart chambers</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E: Vasospastic angina due to the release of inflammatory mediators</w:t>
      </w:r>
    </w:p>
    <w:p w:rsidR="007D47BA" w:rsidRPr="00CD1EB7" w:rsidRDefault="007D47BA">
      <w:pPr>
        <w:tabs>
          <w:tab w:val="left" w:pos="426"/>
          <w:tab w:val="left" w:pos="596"/>
        </w:tabs>
        <w:ind w:firstLine="709"/>
        <w:jc w:val="both"/>
        <w:rPr>
          <w:rStyle w:val="-"/>
          <w:color w:val="auto"/>
          <w:szCs w:val="24"/>
          <w:u w:val="none"/>
          <w:lang w:val="en-US"/>
        </w:rPr>
      </w:pPr>
    </w:p>
    <w:p w:rsidR="007D47BA" w:rsidRDefault="00CD1EB7">
      <w:pPr>
        <w:tabs>
          <w:tab w:val="left" w:pos="426"/>
          <w:tab w:val="left" w:pos="596"/>
        </w:tabs>
        <w:ind w:firstLine="709"/>
        <w:jc w:val="both"/>
        <w:rPr>
          <w:rStyle w:val="-"/>
          <w:color w:val="auto"/>
          <w:szCs w:val="24"/>
          <w:u w:val="none"/>
        </w:rPr>
      </w:pPr>
      <w:r>
        <w:rPr>
          <w:rStyle w:val="-"/>
          <w:color w:val="auto"/>
          <w:szCs w:val="24"/>
          <w:u w:val="none"/>
        </w:rPr>
        <w:t>Answer: B</w:t>
      </w:r>
    </w:p>
    <w:p w:rsidR="007D47BA" w:rsidRPr="00CD1EB7" w:rsidRDefault="00CD1EB7">
      <w:pPr>
        <w:numPr>
          <w:ilvl w:val="0"/>
          <w:numId w:val="7"/>
        </w:numPr>
        <w:tabs>
          <w:tab w:val="left" w:pos="426"/>
          <w:tab w:val="left" w:pos="596"/>
        </w:tabs>
        <w:ind w:firstLine="709"/>
        <w:jc w:val="both"/>
        <w:rPr>
          <w:rStyle w:val="-"/>
          <w:color w:val="auto"/>
          <w:szCs w:val="24"/>
          <w:u w:val="none"/>
          <w:lang w:val="en-US"/>
        </w:rPr>
      </w:pPr>
      <w:r w:rsidRPr="00CD1EB7">
        <w:rPr>
          <w:rStyle w:val="-"/>
          <w:color w:val="auto"/>
          <w:szCs w:val="24"/>
          <w:u w:val="none"/>
          <w:lang w:val="en-US"/>
        </w:rPr>
        <w:t>Retroperitoneoscopic adrenalectomy is performed with insufflation of CO2 to the pressure in the ...</w:t>
      </w:r>
    </w:p>
    <w:p w:rsidR="007D47BA" w:rsidRPr="00CD1EB7" w:rsidRDefault="007D47BA">
      <w:pPr>
        <w:tabs>
          <w:tab w:val="left" w:pos="426"/>
          <w:tab w:val="left" w:pos="596"/>
        </w:tabs>
        <w:ind w:left="709"/>
        <w:jc w:val="both"/>
        <w:rPr>
          <w:rStyle w:val="-"/>
          <w:color w:val="auto"/>
          <w:szCs w:val="24"/>
          <w:u w:val="none"/>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jc w:val="both"/>
        <w:rPr>
          <w:rStyle w:val="-"/>
          <w:color w:val="auto"/>
          <w:szCs w:val="24"/>
          <w:u w:val="none"/>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 25 mmHg</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B: 35 mmHg</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B: 12 mmHg</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G: 15 mmHg</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D: 18 mmHg</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A</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9: The most common complications of CO</w:t>
      </w:r>
      <w:r w:rsidRPr="00CD1EB7">
        <w:rPr>
          <w:rStyle w:val="-"/>
          <w:color w:val="auto"/>
          <w:szCs w:val="24"/>
          <w:u w:val="none"/>
          <w:vertAlign w:val="subscript"/>
          <w:lang w:val="en-US"/>
        </w:rPr>
        <w:t>2</w:t>
      </w:r>
      <w:r w:rsidRPr="00CD1EB7">
        <w:rPr>
          <w:rStyle w:val="-"/>
          <w:color w:val="auto"/>
          <w:szCs w:val="24"/>
          <w:u w:val="none"/>
          <w:lang w:val="en-US"/>
        </w:rPr>
        <w:t xml:space="preserve"> retroperitoneal insufflation may be: (multiple responses)</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 Sorption atelectases</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B: Transient hypercapnia</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B: Respiratory acidosis</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D: Metabolic alkalosis</w:t>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D: Positional neuropathies</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B, C</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10: Characteristic</w:t>
      </w:r>
      <w:r w:rsidRPr="00CD1EB7">
        <w:rPr>
          <w:szCs w:val="24"/>
          <w:lang w:val="en-US"/>
        </w:rPr>
        <w:t xml:space="preserve"> signs of Cushing's syndrome are:</w:t>
      </w:r>
    </w:p>
    <w:p w:rsidR="007D47BA" w:rsidRPr="00CD1EB7" w:rsidRDefault="007D47BA">
      <w:pPr>
        <w:tabs>
          <w:tab w:val="left" w:pos="426"/>
          <w:tab w:val="left" w:pos="596"/>
        </w:tabs>
        <w:ind w:left="709"/>
        <w:jc w:val="both"/>
        <w:rPr>
          <w:rStyle w:val="-"/>
          <w:color w:val="auto"/>
          <w:szCs w:val="24"/>
          <w:u w:val="none"/>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Moon face</w:t>
      </w:r>
    </w:p>
    <w:p w:rsidR="007D47BA" w:rsidRPr="00CD1EB7" w:rsidRDefault="00CD1EB7">
      <w:pPr>
        <w:tabs>
          <w:tab w:val="left" w:pos="426"/>
          <w:tab w:val="left" w:pos="596"/>
        </w:tabs>
        <w:ind w:firstLine="709"/>
        <w:jc w:val="both"/>
        <w:rPr>
          <w:szCs w:val="24"/>
          <w:lang w:val="en-US"/>
        </w:rPr>
      </w:pPr>
      <w:r w:rsidRPr="00CD1EB7">
        <w:rPr>
          <w:szCs w:val="24"/>
          <w:lang w:val="en-US"/>
        </w:rPr>
        <w:t>B: Relative immunosuppression</w:t>
      </w:r>
    </w:p>
    <w:p w:rsidR="007D47BA" w:rsidRPr="00CD1EB7" w:rsidRDefault="00CD1EB7">
      <w:pPr>
        <w:tabs>
          <w:tab w:val="left" w:pos="426"/>
          <w:tab w:val="left" w:pos="596"/>
        </w:tabs>
        <w:ind w:firstLine="709"/>
        <w:jc w:val="both"/>
        <w:rPr>
          <w:szCs w:val="24"/>
          <w:lang w:val="en-US"/>
        </w:rPr>
      </w:pPr>
      <w:r w:rsidRPr="00CD1EB7">
        <w:rPr>
          <w:szCs w:val="24"/>
          <w:lang w:val="en-US"/>
        </w:rPr>
        <w:t>Q: Striae on the abdomen</w:t>
      </w:r>
    </w:p>
    <w:p w:rsidR="007D47BA" w:rsidRPr="00CD1EB7" w:rsidRDefault="00CD1EB7">
      <w:pPr>
        <w:tabs>
          <w:tab w:val="left" w:pos="426"/>
          <w:tab w:val="left" w:pos="596"/>
        </w:tabs>
        <w:ind w:firstLine="709"/>
        <w:jc w:val="both"/>
        <w:rPr>
          <w:szCs w:val="24"/>
          <w:lang w:val="en-US"/>
        </w:rPr>
      </w:pPr>
      <w:r w:rsidRPr="00CD1EB7">
        <w:rPr>
          <w:szCs w:val="24"/>
          <w:lang w:val="en-US"/>
        </w:rPr>
        <w:t>D: Increased cortisol</w:t>
      </w:r>
    </w:p>
    <w:p w:rsidR="007D47BA" w:rsidRPr="00CD1EB7" w:rsidRDefault="00CD1EB7">
      <w:pPr>
        <w:tabs>
          <w:tab w:val="left" w:pos="426"/>
          <w:tab w:val="left" w:pos="596"/>
        </w:tabs>
        <w:ind w:firstLine="709"/>
        <w:jc w:val="both"/>
        <w:rPr>
          <w:szCs w:val="24"/>
          <w:lang w:val="en-US"/>
        </w:rPr>
      </w:pPr>
      <w:r w:rsidRPr="00CD1EB7">
        <w:rPr>
          <w:szCs w:val="24"/>
          <w:lang w:val="en-US"/>
        </w:rPr>
        <w:t>D: Central type of obesity</w:t>
      </w:r>
    </w:p>
    <w:p w:rsidR="007D47BA" w:rsidRPr="00CD1EB7" w:rsidRDefault="00CD1EB7">
      <w:pPr>
        <w:tabs>
          <w:tab w:val="left" w:pos="426"/>
          <w:tab w:val="left" w:pos="596"/>
        </w:tabs>
        <w:ind w:firstLine="709"/>
        <w:jc w:val="both"/>
        <w:rPr>
          <w:szCs w:val="24"/>
          <w:lang w:val="en-US"/>
        </w:rPr>
      </w:pPr>
      <w:r w:rsidRPr="00CD1EB7">
        <w:rPr>
          <w:szCs w:val="24"/>
          <w:lang w:val="en-US"/>
        </w:rPr>
        <w:t>E: All of the above</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E</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11: A critical</w:t>
      </w:r>
      <w:r w:rsidRPr="00CD1EB7">
        <w:rPr>
          <w:szCs w:val="24"/>
          <w:lang w:val="en-US"/>
        </w:rPr>
        <w:t xml:space="preserve"> condition with severe hyperthyroidism is called:</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Myxedamatous coma</w:t>
      </w:r>
    </w:p>
    <w:p w:rsidR="007D47BA" w:rsidRPr="00CD1EB7" w:rsidRDefault="00CD1EB7">
      <w:pPr>
        <w:tabs>
          <w:tab w:val="left" w:pos="426"/>
          <w:tab w:val="left" w:pos="596"/>
        </w:tabs>
        <w:ind w:firstLine="709"/>
        <w:jc w:val="both"/>
        <w:rPr>
          <w:szCs w:val="24"/>
          <w:lang w:val="en-US"/>
        </w:rPr>
      </w:pPr>
      <w:r w:rsidRPr="00CD1EB7">
        <w:rPr>
          <w:szCs w:val="24"/>
          <w:lang w:val="en-US"/>
        </w:rPr>
        <w:t>B: Thyrotoxicosis</w:t>
      </w:r>
    </w:p>
    <w:p w:rsidR="007D47BA" w:rsidRPr="00CD1EB7" w:rsidRDefault="00CD1EB7">
      <w:pPr>
        <w:tabs>
          <w:tab w:val="left" w:pos="426"/>
          <w:tab w:val="left" w:pos="596"/>
        </w:tabs>
        <w:ind w:firstLine="709"/>
        <w:jc w:val="both"/>
        <w:rPr>
          <w:szCs w:val="24"/>
          <w:lang w:val="en-US"/>
        </w:rPr>
      </w:pPr>
      <w:r w:rsidRPr="00CD1EB7">
        <w:rPr>
          <w:szCs w:val="24"/>
          <w:lang w:val="en-US"/>
        </w:rPr>
        <w:t>Q: Thyroid Storm</w:t>
      </w:r>
    </w:p>
    <w:p w:rsidR="007D47BA" w:rsidRPr="00CD1EB7" w:rsidRDefault="00CD1EB7">
      <w:pPr>
        <w:tabs>
          <w:tab w:val="left" w:pos="426"/>
          <w:tab w:val="left" w:pos="596"/>
        </w:tabs>
        <w:ind w:firstLine="709"/>
        <w:jc w:val="both"/>
        <w:rPr>
          <w:szCs w:val="24"/>
          <w:lang w:val="en-US"/>
        </w:rPr>
      </w:pPr>
      <w:r w:rsidRPr="00CD1EB7">
        <w:rPr>
          <w:szCs w:val="24"/>
          <w:lang w:val="en-US"/>
        </w:rPr>
        <w:t>D: Itsenko-Cushing's syndrome</w:t>
      </w:r>
    </w:p>
    <w:p w:rsidR="007D47BA" w:rsidRPr="00CD1EB7" w:rsidRDefault="00CD1EB7">
      <w:pPr>
        <w:tabs>
          <w:tab w:val="left" w:pos="426"/>
          <w:tab w:val="left" w:pos="596"/>
        </w:tabs>
        <w:ind w:firstLine="709"/>
        <w:jc w:val="both"/>
        <w:rPr>
          <w:szCs w:val="24"/>
          <w:lang w:val="en-US"/>
        </w:rPr>
      </w:pPr>
      <w:r w:rsidRPr="00CD1EB7">
        <w:rPr>
          <w:szCs w:val="24"/>
          <w:lang w:val="en-US"/>
        </w:rPr>
        <w:t>D: Redistributive shock</w:t>
      </w:r>
    </w:p>
    <w:p w:rsidR="007D47BA" w:rsidRPr="00CD1EB7" w:rsidRDefault="00CD1EB7">
      <w:pPr>
        <w:tabs>
          <w:tab w:val="left" w:pos="426"/>
          <w:tab w:val="left" w:pos="596"/>
        </w:tabs>
        <w:ind w:firstLine="709"/>
        <w:jc w:val="both"/>
        <w:rPr>
          <w:szCs w:val="24"/>
          <w:lang w:val="en-US"/>
        </w:rPr>
      </w:pPr>
      <w:r w:rsidRPr="00CD1EB7">
        <w:rPr>
          <w:szCs w:val="24"/>
          <w:lang w:val="en-US"/>
        </w:rPr>
        <w:tab/>
      </w:r>
      <w:r w:rsidRPr="00CD1EB7">
        <w:rPr>
          <w:szCs w:val="24"/>
          <w:lang w:val="en-US"/>
        </w:rPr>
        <w:tab/>
      </w:r>
      <w:r w:rsidRPr="00CD1EB7">
        <w:rPr>
          <w:szCs w:val="24"/>
          <w:lang w:val="en-US"/>
        </w:rPr>
        <w:tab/>
      </w:r>
      <w:r w:rsidRPr="00CD1EB7">
        <w:rPr>
          <w:szCs w:val="24"/>
          <w:lang w:val="en-US"/>
        </w:rPr>
        <w:tab/>
      </w:r>
      <w:r w:rsidRPr="00CD1EB7">
        <w:rPr>
          <w:szCs w:val="24"/>
          <w:lang w:val="en-US"/>
        </w:rPr>
        <w:tab/>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In</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 xml:space="preserve">12: </w:t>
      </w:r>
      <w:r w:rsidRPr="00CD1EB7">
        <w:rPr>
          <w:szCs w:val="24"/>
          <w:lang w:val="en-US"/>
        </w:rPr>
        <w:t>For neck surgery with induction of general anesthesia, standard dosages of non-depolarizing muscle relaxants of medium duration of action:</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Remain unchanged</w:t>
      </w:r>
    </w:p>
    <w:p w:rsidR="007D47BA" w:rsidRPr="00CD1EB7" w:rsidRDefault="00CD1EB7">
      <w:pPr>
        <w:tabs>
          <w:tab w:val="left" w:pos="426"/>
          <w:tab w:val="left" w:pos="596"/>
        </w:tabs>
        <w:ind w:firstLine="709"/>
        <w:jc w:val="both"/>
        <w:rPr>
          <w:szCs w:val="24"/>
          <w:lang w:val="en-US"/>
        </w:rPr>
      </w:pPr>
      <w:r w:rsidRPr="00CD1EB7">
        <w:rPr>
          <w:szCs w:val="24"/>
          <w:lang w:val="en-US"/>
        </w:rPr>
        <w:t>B: Should be reduced by 2 times</w:t>
      </w:r>
    </w:p>
    <w:p w:rsidR="007D47BA" w:rsidRPr="00CD1EB7" w:rsidRDefault="00CD1EB7">
      <w:pPr>
        <w:tabs>
          <w:tab w:val="left" w:pos="426"/>
          <w:tab w:val="left" w:pos="596"/>
        </w:tabs>
        <w:ind w:firstLine="709"/>
        <w:jc w:val="both"/>
        <w:rPr>
          <w:szCs w:val="24"/>
          <w:lang w:val="en-US"/>
        </w:rPr>
      </w:pPr>
      <w:r w:rsidRPr="00CD1EB7">
        <w:rPr>
          <w:szCs w:val="24"/>
          <w:lang w:val="en-US"/>
        </w:rPr>
        <w:t>Q: Must be increased by 2 times</w:t>
      </w:r>
    </w:p>
    <w:p w:rsidR="007D47BA" w:rsidRPr="00CD1EB7" w:rsidRDefault="00CD1EB7">
      <w:pPr>
        <w:tabs>
          <w:tab w:val="left" w:pos="426"/>
          <w:tab w:val="left" w:pos="596"/>
        </w:tabs>
        <w:ind w:firstLine="709"/>
        <w:jc w:val="both"/>
        <w:rPr>
          <w:szCs w:val="24"/>
          <w:lang w:val="en-US"/>
        </w:rPr>
      </w:pPr>
      <w:r w:rsidRPr="00CD1EB7">
        <w:rPr>
          <w:szCs w:val="24"/>
          <w:lang w:val="en-US"/>
        </w:rPr>
        <w:t>D: Muscle relaxants should not be used</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B</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 xml:space="preserve">13: </w:t>
      </w:r>
      <w:r w:rsidRPr="00CD1EB7">
        <w:rPr>
          <w:szCs w:val="24"/>
          <w:lang w:val="en-US"/>
        </w:rPr>
        <w:t>Neuromonitoring electrode positioning tests at the level of vocal folds include:</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Respiratory variability</w:t>
      </w:r>
    </w:p>
    <w:p w:rsidR="007D47BA" w:rsidRPr="00CD1EB7" w:rsidRDefault="00CD1EB7">
      <w:pPr>
        <w:tabs>
          <w:tab w:val="left" w:pos="426"/>
          <w:tab w:val="left" w:pos="596"/>
        </w:tabs>
        <w:ind w:firstLine="709"/>
        <w:jc w:val="both"/>
        <w:rPr>
          <w:szCs w:val="24"/>
          <w:lang w:val="en-US"/>
        </w:rPr>
      </w:pPr>
      <w:r w:rsidRPr="00CD1EB7">
        <w:rPr>
          <w:szCs w:val="24"/>
          <w:lang w:val="en-US"/>
        </w:rPr>
        <w:t>B: TAP test</w:t>
      </w:r>
    </w:p>
    <w:p w:rsidR="007D47BA" w:rsidRPr="00CD1EB7" w:rsidRDefault="00CD1EB7">
      <w:pPr>
        <w:tabs>
          <w:tab w:val="left" w:pos="426"/>
          <w:tab w:val="left" w:pos="596"/>
        </w:tabs>
        <w:ind w:firstLine="709"/>
        <w:jc w:val="both"/>
        <w:rPr>
          <w:szCs w:val="24"/>
          <w:lang w:val="en-US"/>
        </w:rPr>
      </w:pPr>
      <w:r w:rsidRPr="00CD1EB7">
        <w:rPr>
          <w:szCs w:val="24"/>
          <w:lang w:val="en-US"/>
        </w:rPr>
        <w:t>Q: Repeated direct or fibrooptic laryngoscopy</w:t>
      </w:r>
    </w:p>
    <w:p w:rsidR="007D47BA" w:rsidRPr="00CD1EB7" w:rsidRDefault="00CD1EB7">
      <w:pPr>
        <w:tabs>
          <w:tab w:val="left" w:pos="426"/>
          <w:tab w:val="left" w:pos="596"/>
        </w:tabs>
        <w:ind w:firstLine="709"/>
        <w:jc w:val="both"/>
        <w:rPr>
          <w:szCs w:val="24"/>
          <w:lang w:val="en-US"/>
        </w:rPr>
      </w:pPr>
      <w:r w:rsidRPr="00CD1EB7">
        <w:rPr>
          <w:szCs w:val="24"/>
          <w:lang w:val="en-US"/>
        </w:rPr>
        <w:t>D: Impedance test</w:t>
      </w:r>
    </w:p>
    <w:p w:rsidR="007D47BA" w:rsidRPr="00CD1EB7" w:rsidRDefault="00CD1EB7">
      <w:pPr>
        <w:tabs>
          <w:tab w:val="left" w:pos="426"/>
          <w:tab w:val="left" w:pos="596"/>
        </w:tabs>
        <w:ind w:firstLine="709"/>
        <w:jc w:val="both"/>
        <w:rPr>
          <w:szCs w:val="24"/>
          <w:lang w:val="en-US"/>
        </w:rPr>
      </w:pPr>
      <w:r w:rsidRPr="00CD1EB7">
        <w:rPr>
          <w:szCs w:val="24"/>
          <w:lang w:val="en-US"/>
        </w:rPr>
        <w:t>D: Bispectral index</w:t>
      </w:r>
    </w:p>
    <w:p w:rsidR="007D47BA" w:rsidRPr="00CD1EB7" w:rsidRDefault="00CD1EB7">
      <w:pPr>
        <w:tabs>
          <w:tab w:val="left" w:pos="426"/>
          <w:tab w:val="left" w:pos="596"/>
        </w:tabs>
        <w:ind w:firstLine="709"/>
        <w:jc w:val="both"/>
        <w:rPr>
          <w:szCs w:val="24"/>
          <w:lang w:val="en-US"/>
        </w:rPr>
      </w:pPr>
      <w:r w:rsidRPr="00CD1EB7">
        <w:rPr>
          <w:szCs w:val="24"/>
          <w:lang w:val="en-US"/>
        </w:rPr>
        <w:t>E: All of the above</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A, B, C</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 xml:space="preserve">14: </w:t>
      </w:r>
      <w:r w:rsidRPr="00CD1EB7">
        <w:rPr>
          <w:szCs w:val="24"/>
          <w:lang w:val="en-US"/>
        </w:rPr>
        <w:t>The optimal muscle relaxant in a patient with renal insufficiency on hemodialysis is: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Succinylcholine</w:t>
      </w:r>
    </w:p>
    <w:p w:rsidR="007D47BA" w:rsidRPr="00CD1EB7" w:rsidRDefault="00CD1EB7">
      <w:pPr>
        <w:tabs>
          <w:tab w:val="left" w:pos="426"/>
          <w:tab w:val="left" w:pos="596"/>
        </w:tabs>
        <w:ind w:firstLine="709"/>
        <w:jc w:val="both"/>
        <w:rPr>
          <w:szCs w:val="24"/>
          <w:lang w:val="en-US"/>
        </w:rPr>
      </w:pPr>
      <w:r w:rsidRPr="00CD1EB7">
        <w:rPr>
          <w:szCs w:val="24"/>
          <w:lang w:val="en-US"/>
        </w:rPr>
        <w:t>B: Pipecuronium</w:t>
      </w:r>
    </w:p>
    <w:p w:rsidR="007D47BA" w:rsidRPr="00CD1EB7" w:rsidRDefault="00CD1EB7">
      <w:pPr>
        <w:tabs>
          <w:tab w:val="left" w:pos="426"/>
          <w:tab w:val="left" w:pos="596"/>
        </w:tabs>
        <w:ind w:firstLine="709"/>
        <w:jc w:val="both"/>
        <w:rPr>
          <w:szCs w:val="24"/>
          <w:lang w:val="en-US"/>
        </w:rPr>
      </w:pPr>
      <w:r w:rsidRPr="00CD1EB7">
        <w:rPr>
          <w:szCs w:val="24"/>
          <w:lang w:val="en-US"/>
        </w:rPr>
        <w:t>Q: Cis-atracurium</w:t>
      </w:r>
    </w:p>
    <w:p w:rsidR="007D47BA" w:rsidRPr="00CD1EB7" w:rsidRDefault="00CD1EB7">
      <w:pPr>
        <w:tabs>
          <w:tab w:val="left" w:pos="426"/>
          <w:tab w:val="left" w:pos="596"/>
        </w:tabs>
        <w:ind w:firstLine="709"/>
        <w:jc w:val="both"/>
        <w:rPr>
          <w:szCs w:val="24"/>
          <w:lang w:val="en-US"/>
        </w:rPr>
      </w:pPr>
      <w:r w:rsidRPr="00CD1EB7">
        <w:rPr>
          <w:szCs w:val="24"/>
          <w:lang w:val="en-US"/>
        </w:rPr>
        <w:t>D: Rocuronium</w:t>
      </w:r>
    </w:p>
    <w:p w:rsidR="007D47BA" w:rsidRPr="00CD1EB7" w:rsidRDefault="00CD1EB7">
      <w:pPr>
        <w:tabs>
          <w:tab w:val="left" w:pos="426"/>
          <w:tab w:val="left" w:pos="596"/>
        </w:tabs>
        <w:ind w:firstLine="709"/>
        <w:jc w:val="both"/>
        <w:rPr>
          <w:szCs w:val="24"/>
          <w:lang w:val="en-US"/>
        </w:rPr>
      </w:pPr>
      <w:r w:rsidRPr="00CD1EB7">
        <w:rPr>
          <w:szCs w:val="24"/>
          <w:lang w:val="en-US"/>
        </w:rPr>
        <w:t>D: Pancuronium</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In</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 xml:space="preserve">15: </w:t>
      </w:r>
      <w:r w:rsidRPr="00CD1EB7">
        <w:rPr>
          <w:szCs w:val="24"/>
          <w:lang w:val="en-US"/>
        </w:rPr>
        <w:t>If there is a unilateral lesion of the recurrent laryngeal nerve during surgery, the patient will have:</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Pain syndrome on the affected side</w:t>
      </w:r>
    </w:p>
    <w:p w:rsidR="007D47BA" w:rsidRPr="00CD1EB7" w:rsidRDefault="00CD1EB7">
      <w:pPr>
        <w:tabs>
          <w:tab w:val="left" w:pos="426"/>
          <w:tab w:val="left" w:pos="596"/>
        </w:tabs>
        <w:ind w:firstLine="709"/>
        <w:jc w:val="both"/>
        <w:rPr>
          <w:szCs w:val="24"/>
          <w:lang w:val="en-US"/>
        </w:rPr>
      </w:pPr>
      <w:r w:rsidRPr="00CD1EB7">
        <w:rPr>
          <w:szCs w:val="24"/>
          <w:lang w:val="en-US"/>
        </w:rPr>
        <w:t>B: Violation of sensitivity in the neck area</w:t>
      </w:r>
    </w:p>
    <w:p w:rsidR="007D47BA" w:rsidRPr="00CD1EB7" w:rsidRDefault="00CD1EB7">
      <w:pPr>
        <w:tabs>
          <w:tab w:val="left" w:pos="426"/>
          <w:tab w:val="left" w:pos="596"/>
        </w:tabs>
        <w:ind w:firstLine="709"/>
        <w:jc w:val="both"/>
        <w:rPr>
          <w:szCs w:val="24"/>
          <w:lang w:val="en-US"/>
        </w:rPr>
      </w:pPr>
      <w:r w:rsidRPr="00CD1EB7">
        <w:rPr>
          <w:szCs w:val="24"/>
          <w:lang w:val="en-US"/>
        </w:rPr>
        <w:t>Q: Complete laryngeal paresis</w:t>
      </w:r>
    </w:p>
    <w:p w:rsidR="007D47BA" w:rsidRPr="00CD1EB7" w:rsidRDefault="00CD1EB7">
      <w:pPr>
        <w:tabs>
          <w:tab w:val="left" w:pos="426"/>
          <w:tab w:val="left" w:pos="596"/>
        </w:tabs>
        <w:ind w:firstLine="709"/>
        <w:jc w:val="both"/>
        <w:rPr>
          <w:szCs w:val="24"/>
          <w:lang w:val="en-US"/>
        </w:rPr>
      </w:pPr>
      <w:r w:rsidRPr="00CD1EB7">
        <w:rPr>
          <w:szCs w:val="24"/>
          <w:lang w:val="en-US"/>
        </w:rPr>
        <w:t>D: Dysphagia</w:t>
      </w:r>
    </w:p>
    <w:p w:rsidR="007D47BA" w:rsidRPr="00CD1EB7" w:rsidRDefault="00CD1EB7">
      <w:pPr>
        <w:tabs>
          <w:tab w:val="left" w:pos="426"/>
          <w:tab w:val="left" w:pos="596"/>
        </w:tabs>
        <w:ind w:firstLine="709"/>
        <w:jc w:val="both"/>
        <w:rPr>
          <w:szCs w:val="24"/>
          <w:lang w:val="en-US"/>
        </w:rPr>
      </w:pPr>
      <w:r w:rsidRPr="00CD1EB7">
        <w:rPr>
          <w:szCs w:val="24"/>
          <w:lang w:val="en-US"/>
        </w:rPr>
        <w:t>D: Hoarseness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D</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 xml:space="preserve">16: </w:t>
      </w:r>
      <w:r w:rsidRPr="00CD1EB7">
        <w:rPr>
          <w:szCs w:val="24"/>
          <w:lang w:val="en-US"/>
        </w:rPr>
        <w:t>Complications of hyperparathyroidism are:</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Pathological fractures</w:t>
      </w:r>
    </w:p>
    <w:p w:rsidR="007D47BA" w:rsidRPr="00CD1EB7" w:rsidRDefault="00CD1EB7">
      <w:pPr>
        <w:tabs>
          <w:tab w:val="left" w:pos="426"/>
          <w:tab w:val="left" w:pos="596"/>
        </w:tabs>
        <w:ind w:firstLine="709"/>
        <w:jc w:val="both"/>
        <w:rPr>
          <w:szCs w:val="24"/>
          <w:lang w:val="en-US"/>
        </w:rPr>
      </w:pPr>
      <w:r w:rsidRPr="00CD1EB7">
        <w:rPr>
          <w:szCs w:val="24"/>
          <w:lang w:val="en-US"/>
        </w:rPr>
        <w:t>B: Anemia</w:t>
      </w:r>
    </w:p>
    <w:p w:rsidR="007D47BA" w:rsidRPr="00CD1EB7" w:rsidRDefault="00CD1EB7">
      <w:pPr>
        <w:tabs>
          <w:tab w:val="left" w:pos="426"/>
          <w:tab w:val="left" w:pos="596"/>
        </w:tabs>
        <w:ind w:firstLine="709"/>
        <w:jc w:val="both"/>
        <w:rPr>
          <w:szCs w:val="24"/>
          <w:lang w:val="en-US"/>
        </w:rPr>
      </w:pPr>
      <w:r w:rsidRPr="00CD1EB7">
        <w:rPr>
          <w:szCs w:val="24"/>
          <w:lang w:val="en-US"/>
        </w:rPr>
        <w:t>Q: Chronic kidney failure</w:t>
      </w:r>
    </w:p>
    <w:p w:rsidR="007D47BA" w:rsidRPr="00CD1EB7" w:rsidRDefault="00CD1EB7">
      <w:pPr>
        <w:tabs>
          <w:tab w:val="left" w:pos="426"/>
          <w:tab w:val="left" w:pos="596"/>
        </w:tabs>
        <w:ind w:firstLine="709"/>
        <w:jc w:val="both"/>
        <w:rPr>
          <w:szCs w:val="24"/>
          <w:lang w:val="en-US"/>
        </w:rPr>
      </w:pPr>
      <w:r w:rsidRPr="00CD1EB7">
        <w:rPr>
          <w:szCs w:val="24"/>
          <w:lang w:val="en-US"/>
        </w:rPr>
        <w:t>D: Hypercalcemic crisis</w:t>
      </w:r>
    </w:p>
    <w:p w:rsidR="007D47BA" w:rsidRPr="00CD1EB7" w:rsidRDefault="00CD1EB7">
      <w:pPr>
        <w:tabs>
          <w:tab w:val="left" w:pos="426"/>
          <w:tab w:val="left" w:pos="596"/>
        </w:tabs>
        <w:ind w:firstLine="709"/>
        <w:jc w:val="both"/>
        <w:rPr>
          <w:szCs w:val="24"/>
          <w:lang w:val="en-US"/>
        </w:rPr>
      </w:pPr>
      <w:r w:rsidRPr="00CD1EB7">
        <w:rPr>
          <w:szCs w:val="24"/>
          <w:lang w:val="en-US"/>
        </w:rPr>
        <w:t>D: Heart failure</w:t>
      </w:r>
    </w:p>
    <w:p w:rsidR="007D47BA" w:rsidRPr="00CD1EB7" w:rsidRDefault="00CD1EB7">
      <w:pPr>
        <w:tabs>
          <w:tab w:val="left" w:pos="426"/>
          <w:tab w:val="left" w:pos="596"/>
        </w:tabs>
        <w:ind w:firstLine="709"/>
        <w:jc w:val="both"/>
        <w:rPr>
          <w:szCs w:val="24"/>
          <w:lang w:val="en-US"/>
        </w:rPr>
      </w:pPr>
      <w:r w:rsidRPr="00CD1EB7">
        <w:rPr>
          <w:szCs w:val="24"/>
          <w:lang w:val="en-US"/>
        </w:rPr>
        <w:t>E: All of the above</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E</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 xml:space="preserve">17: </w:t>
      </w:r>
      <w:r w:rsidRPr="00CD1EB7">
        <w:rPr>
          <w:szCs w:val="24"/>
          <w:lang w:val="en-US"/>
        </w:rPr>
        <w:t>Calciphylaxis is:</w:t>
      </w:r>
    </w:p>
    <w:p w:rsidR="007D47BA" w:rsidRPr="00CD1EB7" w:rsidRDefault="007D47BA">
      <w:pPr>
        <w:tabs>
          <w:tab w:val="left" w:pos="426"/>
          <w:tab w:val="left" w:pos="596"/>
        </w:tabs>
        <w:ind w:left="709"/>
        <w:jc w:val="both"/>
        <w:rPr>
          <w:rStyle w:val="-"/>
          <w:color w:val="auto"/>
          <w:szCs w:val="24"/>
          <w:u w:val="none"/>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The state of hypersensitivity of the body to calcium</w:t>
      </w:r>
    </w:p>
    <w:p w:rsidR="007D47BA" w:rsidRPr="00CD1EB7" w:rsidRDefault="00CD1EB7">
      <w:pPr>
        <w:tabs>
          <w:tab w:val="left" w:pos="426"/>
          <w:tab w:val="left" w:pos="596"/>
        </w:tabs>
        <w:ind w:firstLine="709"/>
        <w:jc w:val="both"/>
        <w:rPr>
          <w:szCs w:val="24"/>
          <w:lang w:val="en-US"/>
        </w:rPr>
      </w:pPr>
      <w:r w:rsidRPr="00CD1EB7">
        <w:rPr>
          <w:szCs w:val="24"/>
          <w:lang w:val="en-US"/>
        </w:rPr>
        <w:t>B: High plasma calcium levels</w:t>
      </w:r>
    </w:p>
    <w:p w:rsidR="007D47BA" w:rsidRPr="00CD1EB7" w:rsidRDefault="00CD1EB7">
      <w:pPr>
        <w:tabs>
          <w:tab w:val="left" w:pos="426"/>
          <w:tab w:val="left" w:pos="596"/>
        </w:tabs>
        <w:ind w:firstLine="709"/>
        <w:jc w:val="both"/>
        <w:rPr>
          <w:szCs w:val="24"/>
          <w:lang w:val="en-US"/>
        </w:rPr>
      </w:pPr>
      <w:r w:rsidRPr="00CD1EB7">
        <w:rPr>
          <w:szCs w:val="24"/>
          <w:lang w:val="en-US"/>
        </w:rPr>
        <w:t>Q: Low plasma calcium levels</w:t>
      </w:r>
    </w:p>
    <w:p w:rsidR="007D47BA" w:rsidRPr="00CD1EB7" w:rsidRDefault="00CD1EB7">
      <w:pPr>
        <w:tabs>
          <w:tab w:val="left" w:pos="426"/>
          <w:tab w:val="left" w:pos="596"/>
        </w:tabs>
        <w:ind w:firstLine="709"/>
        <w:jc w:val="both"/>
        <w:rPr>
          <w:szCs w:val="24"/>
          <w:lang w:val="en-US"/>
        </w:rPr>
      </w:pPr>
      <w:r w:rsidRPr="00CD1EB7">
        <w:rPr>
          <w:szCs w:val="24"/>
          <w:lang w:val="en-US"/>
        </w:rPr>
        <w:t>D: Increased intake of calcium in the body</w:t>
      </w:r>
    </w:p>
    <w:p w:rsidR="007D47BA" w:rsidRPr="00CD1EB7" w:rsidRDefault="00CD1EB7">
      <w:pPr>
        <w:tabs>
          <w:tab w:val="left" w:pos="426"/>
          <w:tab w:val="left" w:pos="596"/>
        </w:tabs>
        <w:ind w:firstLine="709"/>
        <w:jc w:val="both"/>
        <w:rPr>
          <w:szCs w:val="24"/>
          <w:lang w:val="en-US"/>
        </w:rPr>
      </w:pPr>
      <w:r w:rsidRPr="00CD1EB7">
        <w:rPr>
          <w:szCs w:val="24"/>
          <w:lang w:val="en-US"/>
        </w:rPr>
        <w:t>D: Calcium intolerance</w:t>
      </w:r>
    </w:p>
    <w:p w:rsidR="007D47BA" w:rsidRPr="00CD1EB7" w:rsidRDefault="00CD1EB7">
      <w:pPr>
        <w:tabs>
          <w:tab w:val="left" w:pos="426"/>
          <w:tab w:val="left" w:pos="596"/>
        </w:tabs>
        <w:ind w:firstLine="709"/>
        <w:jc w:val="both"/>
        <w:rPr>
          <w:szCs w:val="24"/>
          <w:lang w:val="en-US"/>
        </w:rPr>
      </w:pPr>
      <w:r w:rsidRPr="00CD1EB7">
        <w:rPr>
          <w:szCs w:val="24"/>
          <w:lang w:val="en-US"/>
        </w:rPr>
        <w:tab/>
      </w:r>
      <w:r w:rsidRPr="00CD1EB7">
        <w:rPr>
          <w:szCs w:val="24"/>
          <w:lang w:val="en-US"/>
        </w:rPr>
        <w:tab/>
      </w:r>
      <w:r w:rsidRPr="00CD1EB7">
        <w:rPr>
          <w:szCs w:val="24"/>
          <w:lang w:val="en-US"/>
        </w:rPr>
        <w:tab/>
      </w:r>
      <w:r w:rsidRPr="00CD1EB7">
        <w:rPr>
          <w:szCs w:val="24"/>
          <w:lang w:val="en-US"/>
        </w:rPr>
        <w:tab/>
      </w:r>
      <w:r w:rsidRPr="00CD1EB7">
        <w:rPr>
          <w:szCs w:val="24"/>
          <w:lang w:val="en-US"/>
        </w:rPr>
        <w:tab/>
      </w:r>
      <w:r w:rsidRPr="00CD1EB7">
        <w:rPr>
          <w:szCs w:val="24"/>
          <w:lang w:val="en-US"/>
        </w:rPr>
        <w:tab/>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A</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18:</w:t>
      </w:r>
      <w:r w:rsidRPr="00CD1EB7">
        <w:rPr>
          <w:szCs w:val="24"/>
          <w:lang w:val="en-US"/>
        </w:rPr>
        <w:t>To predict difficult intubation in a patient with thyroid cancer, it is important to:</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b/>
          <w:bCs/>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Mallampati Scale</w:t>
      </w:r>
    </w:p>
    <w:p w:rsidR="007D47BA" w:rsidRPr="00CD1EB7" w:rsidRDefault="00CD1EB7">
      <w:pPr>
        <w:tabs>
          <w:tab w:val="left" w:pos="426"/>
          <w:tab w:val="left" w:pos="596"/>
        </w:tabs>
        <w:ind w:firstLine="709"/>
        <w:jc w:val="both"/>
        <w:rPr>
          <w:szCs w:val="24"/>
          <w:lang w:val="en-US"/>
        </w:rPr>
      </w:pPr>
      <w:r w:rsidRPr="00CD1EB7">
        <w:rPr>
          <w:szCs w:val="24"/>
          <w:lang w:val="en-US"/>
        </w:rPr>
        <w:t>B: Degree of mouth opening</w:t>
      </w:r>
    </w:p>
    <w:p w:rsidR="007D47BA" w:rsidRPr="00CD1EB7" w:rsidRDefault="00CD1EB7">
      <w:pPr>
        <w:tabs>
          <w:tab w:val="left" w:pos="426"/>
          <w:tab w:val="left" w:pos="596"/>
        </w:tabs>
        <w:ind w:firstLine="709"/>
        <w:jc w:val="both"/>
        <w:rPr>
          <w:szCs w:val="24"/>
          <w:lang w:val="en-US"/>
        </w:rPr>
      </w:pPr>
      <w:r w:rsidRPr="00CD1EB7">
        <w:rPr>
          <w:szCs w:val="24"/>
          <w:lang w:val="en-US"/>
        </w:rPr>
        <w:t>Q: Tireomental distance</w:t>
      </w:r>
    </w:p>
    <w:p w:rsidR="007D47BA" w:rsidRPr="00CD1EB7" w:rsidRDefault="00CD1EB7">
      <w:pPr>
        <w:tabs>
          <w:tab w:val="left" w:pos="426"/>
          <w:tab w:val="left" w:pos="596"/>
        </w:tabs>
        <w:ind w:firstLine="709"/>
        <w:jc w:val="both"/>
        <w:rPr>
          <w:szCs w:val="24"/>
          <w:lang w:val="en-US"/>
        </w:rPr>
      </w:pPr>
      <w:r w:rsidRPr="00CD1EB7">
        <w:rPr>
          <w:szCs w:val="24"/>
          <w:lang w:val="en-US"/>
        </w:rPr>
        <w:t>D: Computed tomography of the neck organs</w:t>
      </w:r>
    </w:p>
    <w:p w:rsidR="007D47BA" w:rsidRPr="00CD1EB7" w:rsidRDefault="00CD1EB7">
      <w:pPr>
        <w:tabs>
          <w:tab w:val="left" w:pos="426"/>
          <w:tab w:val="left" w:pos="596"/>
        </w:tabs>
        <w:ind w:firstLine="709"/>
        <w:jc w:val="both"/>
        <w:rPr>
          <w:szCs w:val="24"/>
          <w:lang w:val="en-US"/>
        </w:rPr>
      </w:pPr>
      <w:r w:rsidRPr="00CD1EB7">
        <w:rPr>
          <w:szCs w:val="24"/>
          <w:lang w:val="en-US"/>
        </w:rPr>
        <w:t>D: All of the above</w:t>
      </w:r>
    </w:p>
    <w:p w:rsidR="007D47BA" w:rsidRPr="00CD1EB7" w:rsidRDefault="00CD1EB7">
      <w:pPr>
        <w:tabs>
          <w:tab w:val="left" w:pos="426"/>
          <w:tab w:val="left" w:pos="596"/>
        </w:tabs>
        <w:ind w:firstLine="709"/>
        <w:jc w:val="both"/>
        <w:rPr>
          <w:szCs w:val="24"/>
          <w:lang w:val="en-US"/>
        </w:rPr>
      </w:pPr>
      <w:r w:rsidRPr="00CD1EB7">
        <w:rPr>
          <w:szCs w:val="24"/>
          <w:lang w:val="en-US"/>
        </w:rPr>
        <w:tab/>
      </w:r>
      <w:r w:rsidRPr="00CD1EB7">
        <w:rPr>
          <w:szCs w:val="24"/>
          <w:lang w:val="en-US"/>
        </w:rPr>
        <w:tab/>
      </w:r>
      <w:r w:rsidRPr="00CD1EB7">
        <w:rPr>
          <w:szCs w:val="24"/>
          <w:lang w:val="en-US"/>
        </w:rPr>
        <w:tab/>
      </w:r>
      <w:r w:rsidRPr="00CD1EB7">
        <w:rPr>
          <w:szCs w:val="24"/>
          <w:lang w:val="en-US"/>
        </w:rPr>
        <w:tab/>
      </w:r>
      <w:r w:rsidRPr="00CD1EB7">
        <w:rPr>
          <w:szCs w:val="24"/>
          <w:lang w:val="en-US"/>
        </w:rPr>
        <w:tab/>
      </w:r>
      <w:r w:rsidRPr="00CD1EB7">
        <w:rPr>
          <w:szCs w:val="24"/>
          <w:lang w:val="en-US"/>
        </w:rPr>
        <w:tab/>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D</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19: A device</w:t>
      </w:r>
      <w:r w:rsidRPr="00CD1EB7">
        <w:rPr>
          <w:szCs w:val="24"/>
          <w:lang w:val="en-US"/>
        </w:rPr>
        <w:t>that allows you to install an endotracheal tube with a sensor for neuromonitoring as accurately and atraumatically as possible:</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Air duct</w:t>
      </w:r>
    </w:p>
    <w:p w:rsidR="007D47BA" w:rsidRPr="00CD1EB7" w:rsidRDefault="00CD1EB7">
      <w:pPr>
        <w:tabs>
          <w:tab w:val="left" w:pos="426"/>
          <w:tab w:val="left" w:pos="596"/>
        </w:tabs>
        <w:ind w:firstLine="709"/>
        <w:jc w:val="both"/>
        <w:rPr>
          <w:szCs w:val="24"/>
          <w:lang w:val="en-US"/>
        </w:rPr>
      </w:pPr>
      <w:r w:rsidRPr="00CD1EB7">
        <w:rPr>
          <w:szCs w:val="24"/>
          <w:lang w:val="en-US"/>
        </w:rPr>
        <w:t>B: Magill's Forceps</w:t>
      </w:r>
    </w:p>
    <w:p w:rsidR="007D47BA" w:rsidRPr="00CD1EB7" w:rsidRDefault="00CD1EB7">
      <w:pPr>
        <w:tabs>
          <w:tab w:val="left" w:pos="426"/>
          <w:tab w:val="left" w:pos="596"/>
        </w:tabs>
        <w:ind w:firstLine="709"/>
        <w:jc w:val="both"/>
        <w:rPr>
          <w:szCs w:val="24"/>
          <w:lang w:val="en-US"/>
        </w:rPr>
      </w:pPr>
      <w:r w:rsidRPr="00CD1EB7">
        <w:rPr>
          <w:szCs w:val="24"/>
          <w:lang w:val="en-US"/>
        </w:rPr>
        <w:t>Q: Ultrasound Machine</w:t>
      </w:r>
    </w:p>
    <w:p w:rsidR="007D47BA" w:rsidRPr="00CD1EB7" w:rsidRDefault="00CD1EB7">
      <w:pPr>
        <w:tabs>
          <w:tab w:val="left" w:pos="426"/>
          <w:tab w:val="left" w:pos="596"/>
        </w:tabs>
        <w:ind w:firstLine="709"/>
        <w:jc w:val="both"/>
        <w:rPr>
          <w:szCs w:val="24"/>
          <w:lang w:val="en-US"/>
        </w:rPr>
      </w:pPr>
      <w:r w:rsidRPr="00CD1EB7">
        <w:rPr>
          <w:szCs w:val="24"/>
          <w:lang w:val="en-US"/>
        </w:rPr>
        <w:t>D: Pressure gauge</w:t>
      </w:r>
    </w:p>
    <w:p w:rsidR="007D47BA" w:rsidRPr="00CD1EB7" w:rsidRDefault="00CD1EB7">
      <w:pPr>
        <w:tabs>
          <w:tab w:val="left" w:pos="426"/>
          <w:tab w:val="left" w:pos="596"/>
        </w:tabs>
        <w:ind w:firstLine="709"/>
        <w:jc w:val="both"/>
        <w:rPr>
          <w:szCs w:val="24"/>
          <w:lang w:val="en-US"/>
        </w:rPr>
      </w:pPr>
      <w:r w:rsidRPr="00CD1EB7">
        <w:rPr>
          <w:szCs w:val="24"/>
          <w:lang w:val="en-US"/>
        </w:rPr>
        <w:t>D: Videolaringoscope</w:t>
      </w:r>
    </w:p>
    <w:p w:rsidR="007D47BA" w:rsidRPr="00CD1EB7" w:rsidRDefault="00CD1EB7">
      <w:pPr>
        <w:tabs>
          <w:tab w:val="left" w:pos="426"/>
          <w:tab w:val="left" w:pos="596"/>
        </w:tabs>
        <w:ind w:firstLine="709"/>
        <w:jc w:val="both"/>
        <w:rPr>
          <w:szCs w:val="24"/>
          <w:lang w:val="en-US"/>
        </w:rPr>
      </w:pPr>
      <w:r w:rsidRPr="00CD1EB7">
        <w:rPr>
          <w:szCs w:val="24"/>
          <w:lang w:val="en-US"/>
        </w:rPr>
        <w:tab/>
      </w:r>
      <w:r w:rsidRPr="00CD1EB7">
        <w:rPr>
          <w:szCs w:val="24"/>
          <w:lang w:val="en-US"/>
        </w:rPr>
        <w:tab/>
      </w:r>
      <w:r w:rsidRPr="00CD1EB7">
        <w:rPr>
          <w:szCs w:val="24"/>
          <w:lang w:val="en-US"/>
        </w:rPr>
        <w:tab/>
      </w:r>
      <w:r w:rsidRPr="00CD1EB7">
        <w:rPr>
          <w:szCs w:val="24"/>
          <w:lang w:val="en-US"/>
        </w:rPr>
        <w:tab/>
      </w:r>
      <w:r w:rsidRPr="00CD1EB7">
        <w:rPr>
          <w:szCs w:val="24"/>
          <w:lang w:val="en-US"/>
        </w:rPr>
        <w:tab/>
      </w:r>
      <w:r w:rsidRPr="00CD1EB7">
        <w:rPr>
          <w:szCs w:val="24"/>
          <w:lang w:val="en-US"/>
        </w:rPr>
        <w:tab/>
      </w:r>
    </w:p>
    <w:p w:rsidR="007D47BA" w:rsidRPr="00CD1EB7" w:rsidRDefault="00CD1EB7">
      <w:pPr>
        <w:tabs>
          <w:tab w:val="left" w:pos="426"/>
          <w:tab w:val="left" w:pos="596"/>
        </w:tabs>
        <w:ind w:firstLine="709"/>
        <w:jc w:val="both"/>
        <w:rPr>
          <w:rStyle w:val="-"/>
          <w:color w:val="auto"/>
          <w:szCs w:val="24"/>
          <w:u w:val="none"/>
          <w:lang w:val="en-US"/>
        </w:rPr>
      </w:pPr>
      <w:r w:rsidRPr="00CD1EB7">
        <w:rPr>
          <w:rStyle w:val="-"/>
          <w:color w:val="auto"/>
          <w:szCs w:val="24"/>
          <w:u w:val="none"/>
          <w:lang w:val="en-US"/>
        </w:rPr>
        <w:t>Answer: D</w:t>
      </w: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7D47BA">
      <w:pPr>
        <w:tabs>
          <w:tab w:val="left" w:pos="426"/>
          <w:tab w:val="left" w:pos="596"/>
        </w:tabs>
        <w:ind w:firstLine="709"/>
        <w:jc w:val="both"/>
        <w:rPr>
          <w:rStyle w:val="-"/>
          <w:color w:val="auto"/>
          <w:szCs w:val="24"/>
          <w:u w:val="none"/>
          <w:lang w:val="en-US"/>
        </w:rPr>
      </w:pP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20: Thoracoscopic parathyroidectomy requires</w:t>
      </w:r>
      <w:r w:rsidRPr="00CD1EB7">
        <w:rPr>
          <w:szCs w:val="24"/>
          <w:lang w:val="en-US"/>
        </w:rPr>
        <w:t>:</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left="709"/>
        <w:jc w:val="both"/>
        <w:rPr>
          <w:rStyle w:val="-"/>
          <w:color w:val="auto"/>
          <w:szCs w:val="24"/>
          <w:u w:val="none"/>
          <w:lang w:val="en-US"/>
        </w:rPr>
      </w:pPr>
      <w:r w:rsidRPr="00CD1EB7">
        <w:rPr>
          <w:rStyle w:val="-"/>
          <w:color w:val="auto"/>
          <w:szCs w:val="24"/>
          <w:u w:val="none"/>
          <w:lang w:val="en-US"/>
        </w:rPr>
        <w:t>Possible responses:</w:t>
      </w:r>
    </w:p>
    <w:p w:rsidR="007D47BA" w:rsidRPr="00CD1EB7" w:rsidRDefault="007D47BA">
      <w:pPr>
        <w:tabs>
          <w:tab w:val="left" w:pos="426"/>
          <w:tab w:val="left" w:pos="596"/>
        </w:tabs>
        <w:ind w:firstLine="709"/>
        <w:jc w:val="both"/>
        <w:rPr>
          <w:szCs w:val="24"/>
          <w:lang w:val="en-US"/>
        </w:rPr>
      </w:pPr>
    </w:p>
    <w:p w:rsidR="007D47BA" w:rsidRPr="00CD1EB7" w:rsidRDefault="00CD1EB7">
      <w:pPr>
        <w:tabs>
          <w:tab w:val="left" w:pos="426"/>
          <w:tab w:val="left" w:pos="596"/>
        </w:tabs>
        <w:ind w:firstLine="709"/>
        <w:jc w:val="both"/>
        <w:rPr>
          <w:szCs w:val="24"/>
          <w:lang w:val="en-US"/>
        </w:rPr>
      </w:pPr>
      <w:r w:rsidRPr="00CD1EB7">
        <w:rPr>
          <w:szCs w:val="24"/>
          <w:lang w:val="en-US"/>
        </w:rPr>
        <w:t>A: Neuromonitoring</w:t>
      </w:r>
    </w:p>
    <w:p w:rsidR="007D47BA" w:rsidRPr="00CD1EB7" w:rsidRDefault="00CD1EB7">
      <w:pPr>
        <w:tabs>
          <w:tab w:val="left" w:pos="426"/>
          <w:tab w:val="left" w:pos="596"/>
        </w:tabs>
        <w:ind w:firstLine="709"/>
        <w:jc w:val="both"/>
        <w:rPr>
          <w:szCs w:val="24"/>
          <w:lang w:val="en-US"/>
        </w:rPr>
      </w:pPr>
      <w:r w:rsidRPr="00CD1EB7">
        <w:rPr>
          <w:szCs w:val="24"/>
          <w:lang w:val="en-US"/>
        </w:rPr>
        <w:t>B: Central vein and main artery catheterization</w:t>
      </w:r>
    </w:p>
    <w:p w:rsidR="007D47BA" w:rsidRPr="00CD1EB7" w:rsidRDefault="00CD1EB7">
      <w:pPr>
        <w:tabs>
          <w:tab w:val="left" w:pos="426"/>
          <w:tab w:val="left" w:pos="596"/>
        </w:tabs>
        <w:ind w:firstLine="709"/>
        <w:jc w:val="both"/>
        <w:rPr>
          <w:szCs w:val="24"/>
          <w:lang w:val="en-US"/>
        </w:rPr>
      </w:pPr>
      <w:r w:rsidRPr="00CD1EB7">
        <w:rPr>
          <w:szCs w:val="24"/>
          <w:lang w:val="en-US"/>
        </w:rPr>
        <w:t>B: Separate ventilation of the lungs</w:t>
      </w:r>
    </w:p>
    <w:p w:rsidR="007D47BA" w:rsidRPr="00CD1EB7" w:rsidRDefault="00CD1EB7">
      <w:pPr>
        <w:tabs>
          <w:tab w:val="left" w:pos="426"/>
          <w:tab w:val="left" w:pos="596"/>
        </w:tabs>
        <w:ind w:firstLine="709"/>
        <w:jc w:val="both"/>
        <w:rPr>
          <w:szCs w:val="24"/>
          <w:lang w:val="en-US"/>
        </w:rPr>
      </w:pPr>
      <w:r w:rsidRPr="00CD1EB7">
        <w:rPr>
          <w:szCs w:val="24"/>
          <w:lang w:val="en-US"/>
        </w:rPr>
        <w:t>D: Epidural anesthesia</w:t>
      </w:r>
    </w:p>
    <w:p w:rsidR="007D47BA" w:rsidRPr="00CD1EB7" w:rsidRDefault="00CD1EB7">
      <w:pPr>
        <w:tabs>
          <w:tab w:val="left" w:pos="426"/>
          <w:tab w:val="left" w:pos="596"/>
        </w:tabs>
        <w:ind w:firstLine="709"/>
        <w:jc w:val="both"/>
        <w:rPr>
          <w:szCs w:val="24"/>
          <w:lang w:val="en-US"/>
        </w:rPr>
      </w:pPr>
      <w:r w:rsidRPr="00CD1EB7">
        <w:rPr>
          <w:szCs w:val="24"/>
          <w:lang w:val="en-US"/>
        </w:rPr>
        <w:t>D: Extended mechanical ventilation in the intensive care unit</w:t>
      </w:r>
    </w:p>
    <w:p w:rsidR="007D47BA" w:rsidRPr="00CD1EB7" w:rsidRDefault="00CD1EB7">
      <w:pPr>
        <w:tabs>
          <w:tab w:val="left" w:pos="426"/>
          <w:tab w:val="left" w:pos="596"/>
        </w:tabs>
        <w:ind w:firstLine="709"/>
        <w:jc w:val="both"/>
        <w:rPr>
          <w:szCs w:val="24"/>
          <w:lang w:val="en-US"/>
        </w:rPr>
      </w:pPr>
      <w:r w:rsidRPr="00CD1EB7">
        <w:rPr>
          <w:szCs w:val="24"/>
          <w:lang w:val="en-US"/>
        </w:rPr>
        <w:tab/>
      </w:r>
      <w:r w:rsidRPr="00CD1EB7">
        <w:rPr>
          <w:szCs w:val="24"/>
          <w:lang w:val="en-US"/>
        </w:rPr>
        <w:tab/>
      </w:r>
      <w:r w:rsidRPr="00CD1EB7">
        <w:rPr>
          <w:szCs w:val="24"/>
          <w:lang w:val="en-US"/>
        </w:rPr>
        <w:tab/>
      </w:r>
      <w:r w:rsidRPr="00CD1EB7">
        <w:rPr>
          <w:szCs w:val="24"/>
          <w:lang w:val="en-US"/>
        </w:rPr>
        <w:tab/>
      </w:r>
      <w:r w:rsidRPr="00CD1EB7">
        <w:rPr>
          <w:szCs w:val="24"/>
          <w:lang w:val="en-US"/>
        </w:rPr>
        <w:tab/>
      </w:r>
      <w:r w:rsidRPr="00CD1EB7">
        <w:rPr>
          <w:szCs w:val="24"/>
          <w:lang w:val="en-US"/>
        </w:rPr>
        <w:tab/>
      </w:r>
    </w:p>
    <w:p w:rsidR="007D47BA" w:rsidRPr="00CD1EB7" w:rsidRDefault="00CD1EB7">
      <w:pPr>
        <w:tabs>
          <w:tab w:val="left" w:pos="426"/>
          <w:tab w:val="left" w:pos="596"/>
        </w:tabs>
        <w:ind w:firstLine="709"/>
        <w:jc w:val="both"/>
        <w:rPr>
          <w:szCs w:val="24"/>
          <w:lang w:val="en-US"/>
        </w:rPr>
      </w:pPr>
      <w:r w:rsidRPr="00CD1EB7">
        <w:rPr>
          <w:rStyle w:val="-"/>
          <w:color w:val="auto"/>
          <w:szCs w:val="24"/>
          <w:u w:val="none"/>
          <w:lang w:val="en-US"/>
        </w:rPr>
        <w:t>Answer: In</w:t>
      </w:r>
    </w:p>
    <w:p w:rsidR="007D47BA" w:rsidRPr="00CD1EB7" w:rsidRDefault="007D47BA">
      <w:pPr>
        <w:ind w:firstLine="709"/>
        <w:contextualSpacing/>
        <w:jc w:val="both"/>
        <w:rPr>
          <w:b/>
          <w:lang w:val="en-US"/>
        </w:rPr>
      </w:pPr>
    </w:p>
    <w:p w:rsidR="007D47BA" w:rsidRPr="00CD1EB7" w:rsidRDefault="00CD1EB7">
      <w:pPr>
        <w:ind w:firstLine="709"/>
        <w:contextualSpacing/>
        <w:jc w:val="both"/>
        <w:rPr>
          <w:b/>
          <w:lang w:val="en-US"/>
        </w:rPr>
      </w:pPr>
      <w:r w:rsidRPr="00CD1EB7">
        <w:rPr>
          <w:b/>
          <w:lang w:val="en-US"/>
        </w:rPr>
        <w:t>3.1.5.</w:t>
      </w:r>
      <w:r w:rsidRPr="00CD1EB7">
        <w:rPr>
          <w:b/>
          <w:lang w:val="en-US"/>
        </w:rPr>
        <w:tab/>
        <w:t xml:space="preserve"> Methodological materials for students ' assessment of the content and quality of the educational process:</w:t>
      </w:r>
    </w:p>
    <w:p w:rsidR="007D47BA" w:rsidRPr="00CD1EB7" w:rsidRDefault="007D47BA">
      <w:pPr>
        <w:jc w:val="both"/>
        <w:rPr>
          <w:b/>
          <w:lang w:val="en-US"/>
        </w:rPr>
      </w:pPr>
    </w:p>
    <w:p w:rsidR="007D47BA" w:rsidRPr="00CD1EB7" w:rsidRDefault="00CD1EB7">
      <w:pPr>
        <w:jc w:val="center"/>
        <w:rPr>
          <w:i/>
          <w:lang w:val="en-US"/>
        </w:rPr>
      </w:pPr>
      <w:r w:rsidRPr="00CD1EB7">
        <w:rPr>
          <w:i/>
          <w:lang w:val="en-US"/>
        </w:rPr>
        <w:t>Sample questionnaire-feedback on teaching the discipline</w:t>
      </w:r>
    </w:p>
    <w:p w:rsidR="007D47BA" w:rsidRPr="00CD1EB7" w:rsidRDefault="00CD1EB7">
      <w:pPr>
        <w:jc w:val="both"/>
        <w:rPr>
          <w:lang w:val="en-US"/>
        </w:rPr>
      </w:pPr>
      <w:r w:rsidRPr="00CD1EB7">
        <w:rPr>
          <w:lang w:val="en-US"/>
        </w:rPr>
        <w:t xml:space="preserve">Please fill out an anonymous feedback form for the course you completed. The aggregated questionnaire data will be used to improve teaching. </w:t>
      </w:r>
    </w:p>
    <w:p w:rsidR="007D47BA" w:rsidRDefault="00CD1EB7">
      <w:pPr>
        <w:jc w:val="both"/>
      </w:pPr>
      <w:r w:rsidRPr="00CD1EB7">
        <w:rPr>
          <w:lang w:val="en-US"/>
        </w:rPr>
        <w:t>For each question, put the corresponding scores on a scale from 1 to 10 points (</w:t>
      </w:r>
      <w:r w:rsidRPr="00CD1EB7">
        <w:rPr>
          <w:b/>
          <w:lang w:val="en-US"/>
        </w:rPr>
        <w:t xml:space="preserve">circle </w:t>
      </w:r>
      <w:r w:rsidRPr="00CD1EB7">
        <w:rPr>
          <w:lang w:val="en-US"/>
        </w:rPr>
        <w:t xml:space="preserve">the score you selected). </w:t>
      </w:r>
      <w:r>
        <w:t>If necessary, enter your comments.</w:t>
      </w:r>
    </w:p>
    <w:p w:rsidR="007D47BA" w:rsidRDefault="007D47BA">
      <w:pPr>
        <w:ind w:firstLine="426"/>
        <w:rPr>
          <w:i/>
        </w:rPr>
      </w:pPr>
    </w:p>
    <w:p w:rsidR="007D47BA" w:rsidRPr="00CD1EB7" w:rsidRDefault="00CD1EB7">
      <w:pPr>
        <w:numPr>
          <w:ilvl w:val="0"/>
          <w:numId w:val="1"/>
        </w:numPr>
        <w:jc w:val="both"/>
        <w:rPr>
          <w:spacing w:val="20"/>
          <w:lang w:val="en-US"/>
        </w:rPr>
      </w:pPr>
      <w:r w:rsidRPr="00CD1EB7">
        <w:rPr>
          <w:i/>
          <w:lang w:val="en-US"/>
        </w:rPr>
        <w:t>How satisfied are you with the overall content of the discipline?</w:t>
      </w:r>
    </w:p>
    <w:p w:rsidR="007D47BA" w:rsidRDefault="00CD1EB7">
      <w:pPr>
        <w:ind w:left="420"/>
        <w:jc w:val="both"/>
        <w:rPr>
          <w:spacing w:val="20"/>
        </w:rPr>
      </w:pPr>
      <w:r>
        <w:rPr>
          <w:spacing w:val="20"/>
        </w:rPr>
        <w:t>1 2 3 4 5 6 7 8 9 10</w:t>
      </w:r>
    </w:p>
    <w:p w:rsidR="007D47BA" w:rsidRDefault="00CD1EB7">
      <w:pPr>
        <w:ind w:left="420"/>
        <w:jc w:val="both"/>
        <w:rPr>
          <w:i/>
        </w:rPr>
      </w:pPr>
      <w:r>
        <w:rPr>
          <w:spacing w:val="20"/>
        </w:rPr>
        <w:t>Comment_________________________________________________</w:t>
      </w:r>
    </w:p>
    <w:p w:rsidR="007D47BA" w:rsidRPr="00CD1EB7" w:rsidRDefault="00CD1EB7">
      <w:pPr>
        <w:numPr>
          <w:ilvl w:val="0"/>
          <w:numId w:val="1"/>
        </w:numPr>
        <w:jc w:val="both"/>
        <w:rPr>
          <w:spacing w:val="20"/>
          <w:lang w:val="en-US"/>
        </w:rPr>
      </w:pPr>
      <w:r w:rsidRPr="00CD1EB7">
        <w:rPr>
          <w:i/>
          <w:lang w:val="en-US"/>
        </w:rPr>
        <w:t xml:space="preserve">How satisfied are you with the forms of teaching? </w:t>
      </w:r>
    </w:p>
    <w:p w:rsidR="007D47BA" w:rsidRDefault="00CD1EB7">
      <w:pPr>
        <w:ind w:left="420"/>
        <w:jc w:val="both"/>
        <w:rPr>
          <w:spacing w:val="20"/>
        </w:rPr>
      </w:pPr>
      <w:r>
        <w:rPr>
          <w:spacing w:val="20"/>
        </w:rPr>
        <w:t>1 2 3 4 5 6 7 8 9 10</w:t>
      </w:r>
    </w:p>
    <w:p w:rsidR="007D47BA" w:rsidRDefault="00CD1EB7">
      <w:pPr>
        <w:ind w:left="420"/>
        <w:jc w:val="both"/>
        <w:rPr>
          <w:i/>
        </w:rPr>
      </w:pPr>
      <w:r>
        <w:rPr>
          <w:spacing w:val="20"/>
        </w:rPr>
        <w:t>Comment_________________________________________________</w:t>
      </w:r>
    </w:p>
    <w:p w:rsidR="007D47BA" w:rsidRPr="00CD1EB7" w:rsidRDefault="00CD1EB7">
      <w:pPr>
        <w:numPr>
          <w:ilvl w:val="0"/>
          <w:numId w:val="1"/>
        </w:numPr>
        <w:jc w:val="both"/>
        <w:rPr>
          <w:spacing w:val="20"/>
          <w:lang w:val="en-US"/>
        </w:rPr>
      </w:pPr>
      <w:r w:rsidRPr="00CD1EB7">
        <w:rPr>
          <w:i/>
          <w:lang w:val="en-US"/>
        </w:rPr>
        <w:t>How do you assess the quality of preparation of the proposed teaching materials?</w:t>
      </w:r>
    </w:p>
    <w:p w:rsidR="007D47BA" w:rsidRDefault="00CD1EB7">
      <w:pPr>
        <w:ind w:left="420"/>
        <w:jc w:val="both"/>
        <w:rPr>
          <w:spacing w:val="20"/>
        </w:rPr>
      </w:pPr>
      <w:r>
        <w:rPr>
          <w:spacing w:val="20"/>
        </w:rPr>
        <w:t>1 2 3 4 5 6 7 8 9 10</w:t>
      </w:r>
    </w:p>
    <w:p w:rsidR="007D47BA" w:rsidRDefault="00CD1EB7">
      <w:pPr>
        <w:ind w:left="420"/>
        <w:jc w:val="both"/>
        <w:rPr>
          <w:i/>
        </w:rPr>
      </w:pPr>
      <w:r>
        <w:rPr>
          <w:spacing w:val="20"/>
        </w:rPr>
        <w:lastRenderedPageBreak/>
        <w:t>Comment_________________________________________________</w:t>
      </w:r>
    </w:p>
    <w:p w:rsidR="007D47BA" w:rsidRPr="00CD1EB7" w:rsidRDefault="00CD1EB7">
      <w:pPr>
        <w:numPr>
          <w:ilvl w:val="0"/>
          <w:numId w:val="1"/>
        </w:numPr>
        <w:jc w:val="both"/>
        <w:rPr>
          <w:spacing w:val="20"/>
          <w:lang w:val="en-US"/>
        </w:rPr>
      </w:pPr>
      <w:r w:rsidRPr="00CD1EB7">
        <w:rPr>
          <w:i/>
          <w:lang w:val="en-US"/>
        </w:rPr>
        <w:t>How satisfied are you with teachers ' use of interactive and active learning methods?</w:t>
      </w:r>
    </w:p>
    <w:p w:rsidR="007D47BA" w:rsidRDefault="00CD1EB7">
      <w:pPr>
        <w:ind w:left="420"/>
        <w:jc w:val="both"/>
        <w:rPr>
          <w:spacing w:val="20"/>
        </w:rPr>
      </w:pPr>
      <w:r>
        <w:rPr>
          <w:spacing w:val="20"/>
        </w:rPr>
        <w:t>1 2 3 4 5 6 7 8 9 10</w:t>
      </w:r>
    </w:p>
    <w:p w:rsidR="007D47BA" w:rsidRDefault="00CD1EB7">
      <w:pPr>
        <w:ind w:left="420"/>
        <w:jc w:val="both"/>
        <w:rPr>
          <w:i/>
        </w:rPr>
      </w:pPr>
      <w:r>
        <w:rPr>
          <w:spacing w:val="20"/>
        </w:rPr>
        <w:t>Comment_________________________________________________</w:t>
      </w:r>
    </w:p>
    <w:p w:rsidR="007D47BA" w:rsidRPr="00CD1EB7" w:rsidRDefault="00CD1EB7">
      <w:pPr>
        <w:numPr>
          <w:ilvl w:val="0"/>
          <w:numId w:val="1"/>
        </w:numPr>
        <w:jc w:val="both"/>
        <w:rPr>
          <w:i/>
          <w:lang w:val="en-US"/>
        </w:rPr>
      </w:pPr>
      <w:r w:rsidRPr="00CD1EB7">
        <w:rPr>
          <w:i/>
          <w:lang w:val="en-US"/>
        </w:rPr>
        <w:t>Which of the topics of the discipline do you consider most useful and valuable in terms of further training and / or application in subsequent practical activities?</w:t>
      </w:r>
    </w:p>
    <w:p w:rsidR="007D47BA" w:rsidRPr="00CD1EB7" w:rsidRDefault="00CD1EB7">
      <w:pPr>
        <w:numPr>
          <w:ilvl w:val="0"/>
          <w:numId w:val="1"/>
        </w:numPr>
        <w:jc w:val="both"/>
        <w:rPr>
          <w:lang w:val="en-US"/>
        </w:rPr>
      </w:pPr>
      <w:r w:rsidRPr="00CD1EB7">
        <w:rPr>
          <w:i/>
          <w:lang w:val="en-US"/>
        </w:rPr>
        <w:t>What would you suggest to change the methodological and content plan to improve the teaching of this discipline?</w:t>
      </w:r>
    </w:p>
    <w:p w:rsidR="007D47BA" w:rsidRPr="00CD1EB7" w:rsidRDefault="00CD1EB7">
      <w:pPr>
        <w:jc w:val="center"/>
        <w:rPr>
          <w:lang w:val="en-US"/>
        </w:rPr>
      </w:pPr>
      <w:bookmarkStart w:id="1" w:name="_Hlk110423618"/>
      <w:r w:rsidRPr="00CD1EB7">
        <w:rPr>
          <w:lang w:val="en-US"/>
        </w:rPr>
        <w:t>thank you!</w:t>
      </w:r>
      <w:bookmarkEnd w:id="1"/>
    </w:p>
    <w:p w:rsidR="007D47BA" w:rsidRPr="00CD1EB7" w:rsidRDefault="007D47BA">
      <w:pPr>
        <w:jc w:val="center"/>
        <w:rPr>
          <w:lang w:val="en-US"/>
        </w:rPr>
      </w:pPr>
      <w:bookmarkStart w:id="2" w:name="_Hlk107399060"/>
      <w:bookmarkEnd w:id="2"/>
    </w:p>
    <w:p w:rsidR="007D47BA" w:rsidRPr="00CD1EB7" w:rsidRDefault="00CD1EB7">
      <w:pPr>
        <w:ind w:firstLine="709"/>
        <w:jc w:val="both"/>
        <w:rPr>
          <w:b/>
          <w:lang w:val="en-US"/>
        </w:rPr>
      </w:pPr>
      <w:r w:rsidRPr="00CD1EB7">
        <w:rPr>
          <w:b/>
          <w:lang w:val="en-US"/>
        </w:rPr>
        <w:t>3.2. Human resources support</w:t>
      </w:r>
    </w:p>
    <w:p w:rsidR="007D47BA" w:rsidRPr="00CD1EB7" w:rsidRDefault="00CD1EB7">
      <w:pPr>
        <w:ind w:firstLine="709"/>
        <w:jc w:val="both"/>
        <w:rPr>
          <w:b/>
          <w:lang w:val="en-US"/>
        </w:rPr>
      </w:pPr>
      <w:r w:rsidRPr="00CD1EB7">
        <w:rPr>
          <w:b/>
          <w:lang w:val="en-US"/>
        </w:rPr>
        <w:t>3.2.1. Education and / or qualifications of teachers and other persons authorized to conduct training sessions</w:t>
      </w:r>
    </w:p>
    <w:p w:rsidR="007D47BA" w:rsidRPr="00CD1EB7" w:rsidRDefault="00CD1EB7">
      <w:pPr>
        <w:widowControl w:val="0"/>
        <w:tabs>
          <w:tab w:val="left" w:pos="708"/>
          <w:tab w:val="right" w:leader="underscore" w:pos="9639"/>
        </w:tabs>
        <w:ind w:firstLine="709"/>
        <w:jc w:val="both"/>
        <w:rPr>
          <w:bCs/>
          <w:lang w:val="en-US"/>
        </w:rPr>
      </w:pPr>
      <w:r w:rsidRPr="00CD1EB7">
        <w:rPr>
          <w:bCs/>
          <w:highlight w:val="yellow"/>
          <w:lang w:val="en-US"/>
        </w:rPr>
        <w:t xml:space="preserve">Teachers participating in the program must have a higher medical professional education, a specialist certificate or accreditation in the specialty "Anesthesiology and Resuscitation", at least 5 years of experience in anesthesiology, and experience working with a neuromonitor. </w:t>
      </w:r>
    </w:p>
    <w:p w:rsidR="007D47BA" w:rsidRPr="00CD1EB7" w:rsidRDefault="00CD1EB7">
      <w:pPr>
        <w:widowControl w:val="0"/>
        <w:tabs>
          <w:tab w:val="left" w:pos="708"/>
          <w:tab w:val="right" w:leader="underscore" w:pos="9639"/>
        </w:tabs>
        <w:ind w:firstLine="709"/>
        <w:jc w:val="both"/>
        <w:rPr>
          <w:bCs/>
          <w:lang w:val="en-US"/>
        </w:rPr>
      </w:pPr>
      <w:r w:rsidRPr="00CD1EB7">
        <w:rPr>
          <w:bCs/>
          <w:lang w:val="en-US"/>
        </w:rPr>
        <w:t xml:space="preserve"> </w:t>
      </w:r>
    </w:p>
    <w:p w:rsidR="007D47BA" w:rsidRPr="00CD1EB7" w:rsidRDefault="00CD1EB7">
      <w:pPr>
        <w:ind w:firstLine="709"/>
        <w:jc w:val="both"/>
        <w:rPr>
          <w:b/>
          <w:lang w:val="en-US"/>
        </w:rPr>
      </w:pPr>
      <w:r w:rsidRPr="00CD1EB7">
        <w:rPr>
          <w:b/>
          <w:lang w:val="en-US"/>
        </w:rPr>
        <w:t>3.2.2. Provision of training, support and (or) other personnel</w:t>
      </w:r>
    </w:p>
    <w:p w:rsidR="007D47BA" w:rsidRPr="00CD1EB7" w:rsidRDefault="00CD1EB7">
      <w:pPr>
        <w:widowControl w:val="0"/>
        <w:tabs>
          <w:tab w:val="left" w:pos="708"/>
          <w:tab w:val="right" w:leader="underscore" w:pos="9639"/>
        </w:tabs>
        <w:ind w:firstLine="709"/>
        <w:jc w:val="both"/>
        <w:rPr>
          <w:bCs/>
          <w:lang w:val="en-US"/>
        </w:rPr>
      </w:pPr>
      <w:r w:rsidRPr="00CD1EB7">
        <w:rPr>
          <w:bCs/>
          <w:lang w:val="en-US"/>
        </w:rPr>
        <w:t>Not provided.</w:t>
      </w:r>
    </w:p>
    <w:p w:rsidR="007D47BA" w:rsidRPr="00CD1EB7" w:rsidRDefault="00CD1EB7">
      <w:pPr>
        <w:widowControl w:val="0"/>
        <w:tabs>
          <w:tab w:val="left" w:pos="708"/>
          <w:tab w:val="right" w:leader="underscore" w:pos="9639"/>
        </w:tabs>
        <w:ind w:firstLine="709"/>
        <w:jc w:val="both"/>
        <w:rPr>
          <w:color w:val="000000"/>
          <w:highlight w:val="white"/>
          <w:lang w:val="en-US"/>
        </w:rPr>
      </w:pPr>
      <w:r w:rsidRPr="00CD1EB7">
        <w:rPr>
          <w:color w:val="000000"/>
          <w:shd w:val="clear" w:color="auto" w:fill="FFFFFF"/>
          <w:lang w:val="en-US"/>
        </w:rPr>
        <w:t xml:space="preserve"> </w:t>
      </w:r>
    </w:p>
    <w:p w:rsidR="007D47BA" w:rsidRPr="00CD1EB7" w:rsidRDefault="00CD1EB7">
      <w:pPr>
        <w:ind w:firstLine="709"/>
        <w:jc w:val="both"/>
        <w:rPr>
          <w:b/>
          <w:lang w:val="en-US"/>
        </w:rPr>
      </w:pPr>
      <w:r w:rsidRPr="00CD1EB7">
        <w:rPr>
          <w:b/>
          <w:lang w:val="en-US"/>
        </w:rPr>
        <w:t>3.3. Material and technical support of the academic discipline</w:t>
      </w:r>
    </w:p>
    <w:p w:rsidR="007D47BA" w:rsidRPr="00CD1EB7" w:rsidRDefault="00CD1EB7">
      <w:pPr>
        <w:ind w:firstLine="709"/>
        <w:jc w:val="both"/>
        <w:rPr>
          <w:b/>
          <w:lang w:val="en-US"/>
        </w:rPr>
      </w:pPr>
      <w:r w:rsidRPr="00CD1EB7">
        <w:rPr>
          <w:b/>
          <w:lang w:val="en-US"/>
        </w:rPr>
        <w:t xml:space="preserve">3.3.1. </w:t>
      </w:r>
      <w:r w:rsidRPr="00CD1EB7">
        <w:rPr>
          <w:b/>
          <w:highlight w:val="yellow"/>
          <w:lang w:val="en-US"/>
        </w:rPr>
        <w:t>Characteristics of classrooms (premises, places) for conducting classes</w:t>
      </w:r>
    </w:p>
    <w:p w:rsidR="007D47BA" w:rsidRPr="00CD1EB7" w:rsidRDefault="00CD1EB7">
      <w:pPr>
        <w:widowControl w:val="0"/>
        <w:tabs>
          <w:tab w:val="left" w:pos="708"/>
          <w:tab w:val="right" w:leader="underscore" w:pos="9639"/>
        </w:tabs>
        <w:ind w:firstLine="709"/>
        <w:jc w:val="both"/>
        <w:rPr>
          <w:lang w:val="en-US"/>
        </w:rPr>
      </w:pPr>
      <w:r w:rsidRPr="00CD1EB7">
        <w:rPr>
          <w:color w:val="000000"/>
          <w:lang w:val="en-US"/>
        </w:rPr>
        <w:t>An educational</w:t>
      </w:r>
      <w:r w:rsidRPr="00CD1EB7">
        <w:rPr>
          <w:lang w:val="en-US"/>
        </w:rPr>
        <w:t xml:space="preserve"> audience equipped with the necessary technical means to demonstrate presentations of lecture and seminar material.</w:t>
      </w:r>
      <w:bookmarkStart w:id="3" w:name="_Hlk110422863"/>
      <w:bookmarkEnd w:id="3"/>
    </w:p>
    <w:p w:rsidR="007D47BA" w:rsidRPr="00CD1EB7" w:rsidRDefault="00CD1EB7">
      <w:pPr>
        <w:jc w:val="both"/>
        <w:rPr>
          <w:lang w:val="en-US"/>
        </w:rPr>
      </w:pPr>
      <w:r w:rsidRPr="00CD1EB7">
        <w:rPr>
          <w:rStyle w:val="-"/>
          <w:highlight w:val="yellow"/>
          <w:u w:val="none"/>
          <w:lang w:val="en-US"/>
        </w:rPr>
        <w:t>Practical exercises (including simulation) are conducted directly in the operating room and the Department of Anesthesiology and Resuscitation of the Pirogov High Medical Technology Clinic</w:t>
      </w:r>
    </w:p>
    <w:p w:rsidR="007D47BA" w:rsidRPr="00CD1EB7" w:rsidRDefault="007D47BA">
      <w:pPr>
        <w:ind w:firstLine="709"/>
        <w:jc w:val="both"/>
        <w:rPr>
          <w:lang w:val="en-US"/>
        </w:rPr>
      </w:pPr>
    </w:p>
    <w:p w:rsidR="007D47BA" w:rsidRPr="00CD1EB7" w:rsidRDefault="00CD1EB7">
      <w:pPr>
        <w:ind w:firstLine="709"/>
        <w:jc w:val="both"/>
        <w:rPr>
          <w:b/>
          <w:lang w:val="en-US"/>
        </w:rPr>
      </w:pPr>
      <w:r w:rsidRPr="00CD1EB7">
        <w:rPr>
          <w:b/>
          <w:lang w:val="en-US"/>
        </w:rPr>
        <w:t>3.3.2. Characteristics of classroom equipment, including general-purpose non-specialized computer equipment and software</w:t>
      </w:r>
    </w:p>
    <w:p w:rsidR="007D47BA" w:rsidRDefault="00CD1EB7">
      <w:pPr>
        <w:pStyle w:val="aff0"/>
        <w:widowControl w:val="0"/>
        <w:numPr>
          <w:ilvl w:val="0"/>
          <w:numId w:val="4"/>
        </w:numPr>
        <w:tabs>
          <w:tab w:val="left" w:pos="708"/>
          <w:tab w:val="left" w:pos="992"/>
          <w:tab w:val="right" w:leader="underscore" w:pos="9639"/>
        </w:tabs>
        <w:ind w:left="0" w:firstLine="709"/>
        <w:jc w:val="both"/>
      </w:pPr>
      <w:r>
        <w:t>equipment for making presentations;</w:t>
      </w:r>
    </w:p>
    <w:p w:rsidR="007D47BA" w:rsidRPr="00CD1EB7" w:rsidRDefault="00CD1EB7">
      <w:pPr>
        <w:pStyle w:val="aff0"/>
        <w:widowControl w:val="0"/>
        <w:numPr>
          <w:ilvl w:val="0"/>
          <w:numId w:val="4"/>
        </w:numPr>
        <w:tabs>
          <w:tab w:val="left" w:pos="708"/>
          <w:tab w:val="left" w:pos="992"/>
          <w:tab w:val="right" w:leader="underscore" w:pos="9639"/>
        </w:tabs>
        <w:ind w:left="0" w:firstLine="709"/>
        <w:jc w:val="both"/>
        <w:rPr>
          <w:lang w:val="en-US"/>
        </w:rPr>
      </w:pPr>
      <w:r w:rsidRPr="00CD1EB7">
        <w:rPr>
          <w:lang w:val="en-US"/>
        </w:rPr>
        <w:t>a computer with standard software.</w:t>
      </w:r>
    </w:p>
    <w:p w:rsidR="007D47BA" w:rsidRDefault="00CD1EB7">
      <w:pPr>
        <w:pStyle w:val="aff0"/>
        <w:widowControl w:val="0"/>
        <w:numPr>
          <w:ilvl w:val="0"/>
          <w:numId w:val="4"/>
        </w:numPr>
        <w:tabs>
          <w:tab w:val="left" w:pos="708"/>
          <w:tab w:val="left" w:pos="992"/>
          <w:tab w:val="right" w:leader="underscore" w:pos="9639"/>
        </w:tabs>
        <w:ind w:left="0" w:firstLine="709"/>
        <w:jc w:val="both"/>
      </w:pPr>
      <w:r>
        <w:t>multimedia projector;</w:t>
      </w:r>
    </w:p>
    <w:p w:rsidR="007D47BA" w:rsidRDefault="00CD1EB7">
      <w:pPr>
        <w:pStyle w:val="aff0"/>
        <w:widowControl w:val="0"/>
        <w:numPr>
          <w:ilvl w:val="0"/>
          <w:numId w:val="4"/>
        </w:numPr>
        <w:tabs>
          <w:tab w:val="left" w:pos="708"/>
          <w:tab w:val="left" w:pos="992"/>
          <w:tab w:val="right" w:leader="underscore" w:pos="9639"/>
        </w:tabs>
        <w:ind w:left="0" w:firstLine="709"/>
        <w:jc w:val="both"/>
      </w:pPr>
      <w:r>
        <w:t>screen.</w:t>
      </w:r>
    </w:p>
    <w:p w:rsidR="007D47BA" w:rsidRDefault="007D47BA">
      <w:pPr>
        <w:widowControl w:val="0"/>
        <w:tabs>
          <w:tab w:val="left" w:pos="708"/>
          <w:tab w:val="right" w:leader="underscore" w:pos="9639"/>
        </w:tabs>
        <w:ind w:firstLine="709"/>
        <w:jc w:val="both"/>
        <w:rPr>
          <w:b/>
          <w:bCs/>
          <w:color w:val="000000"/>
          <w:highlight w:val="white"/>
        </w:rPr>
      </w:pPr>
    </w:p>
    <w:p w:rsidR="007D47BA" w:rsidRDefault="00CD1EB7">
      <w:pPr>
        <w:widowControl w:val="0"/>
        <w:tabs>
          <w:tab w:val="left" w:pos="708"/>
          <w:tab w:val="right" w:leader="underscore" w:pos="9639"/>
        </w:tabs>
        <w:ind w:firstLine="709"/>
        <w:jc w:val="both"/>
        <w:rPr>
          <w:color w:val="000000"/>
          <w:highlight w:val="white"/>
        </w:rPr>
      </w:pPr>
      <w:r>
        <w:rPr>
          <w:b/>
          <w:bCs/>
          <w:color w:val="000000"/>
          <w:shd w:val="clear" w:color="auto" w:fill="FFFFFF"/>
        </w:rPr>
        <w:t>3.3.3.</w:t>
      </w:r>
      <w:r>
        <w:rPr>
          <w:b/>
        </w:rPr>
        <w:t>Characteristics of specialized equipment</w:t>
      </w:r>
    </w:p>
    <w:p w:rsidR="007D47BA" w:rsidRPr="00CD1EB7" w:rsidRDefault="00CD1EB7">
      <w:pPr>
        <w:widowControl w:val="0"/>
        <w:tabs>
          <w:tab w:val="left" w:pos="708"/>
          <w:tab w:val="right" w:leader="underscore" w:pos="9639"/>
        </w:tabs>
        <w:ind w:firstLine="709"/>
        <w:jc w:val="both"/>
        <w:rPr>
          <w:lang w:val="en-US"/>
        </w:rPr>
      </w:pPr>
      <w:r w:rsidRPr="00CD1EB7">
        <w:rPr>
          <w:lang w:val="en-US"/>
        </w:rPr>
        <w:t xml:space="preserve">Neuromonitor-provides effective intraoperative monitoring of the thyroid nerves during surgery, allows direct nerve stimulation using manually guided probes. It contains a database of myograms during stimulation of various nerves in the neck. In simulation mode, it allows you to determine the type of nerve being stimulated. </w:t>
      </w:r>
    </w:p>
    <w:p w:rsidR="007D47BA" w:rsidRPr="00CD1EB7" w:rsidRDefault="00CD1EB7">
      <w:pPr>
        <w:widowControl w:val="0"/>
        <w:tabs>
          <w:tab w:val="left" w:pos="708"/>
          <w:tab w:val="right" w:leader="underscore" w:pos="9639"/>
        </w:tabs>
        <w:ind w:firstLine="709"/>
        <w:jc w:val="both"/>
        <w:rPr>
          <w:lang w:val="en-US"/>
        </w:rPr>
      </w:pPr>
      <w:r w:rsidRPr="00CD1EB7">
        <w:rPr>
          <w:lang w:val="en-US"/>
        </w:rPr>
        <w:t>Endotracheal tubes and sensors for neuromonitoring – allow you to register the contraction of the vocal cords during stimulation of the nerves of the neck.</w:t>
      </w:r>
    </w:p>
    <w:p w:rsidR="007D47BA" w:rsidRPr="00CD1EB7" w:rsidRDefault="00CD1EB7">
      <w:pPr>
        <w:widowControl w:val="0"/>
        <w:tabs>
          <w:tab w:val="left" w:pos="708"/>
          <w:tab w:val="right" w:leader="underscore" w:pos="9639"/>
        </w:tabs>
        <w:ind w:firstLine="709"/>
        <w:jc w:val="both"/>
        <w:rPr>
          <w:color w:val="000000"/>
          <w:lang w:val="en-US"/>
        </w:rPr>
      </w:pPr>
      <w:r w:rsidRPr="00CD1EB7">
        <w:rPr>
          <w:rFonts w:eastAsia="Arial Unicode MS" w:cs="Arial Unicode MS"/>
          <w:color w:val="000000"/>
          <w:szCs w:val="24"/>
          <w:highlight w:val="yellow"/>
          <w:u w:color="000000"/>
          <w:lang w:val="en-US"/>
        </w:rPr>
        <w:t>Specialized</w:t>
      </w:r>
      <w:r w:rsidR="00FB38CD">
        <w:rPr>
          <w:rFonts w:eastAsia="Arial Unicode MS" w:cs="Arial Unicode MS"/>
          <w:color w:val="000000"/>
          <w:szCs w:val="24"/>
          <w:highlight w:val="yellow"/>
          <w:u w:color="000000"/>
          <w:lang w:val="en-US"/>
        </w:rPr>
        <w:t xml:space="preserve"> </w:t>
      </w:r>
      <w:r w:rsidRPr="00CD1EB7">
        <w:rPr>
          <w:color w:val="000000"/>
          <w:highlight w:val="yellow"/>
          <w:lang w:val="en-US"/>
        </w:rPr>
        <w:t xml:space="preserve">equipment </w:t>
      </w:r>
      <w:r w:rsidRPr="00CD1EB7">
        <w:rPr>
          <w:rFonts w:eastAsia="Arial Unicode MS" w:cs="Arial Unicode MS"/>
          <w:color w:val="000000"/>
          <w:szCs w:val="24"/>
          <w:highlight w:val="yellow"/>
          <w:u w:color="000000"/>
          <w:lang w:val="en-US"/>
        </w:rPr>
        <w:t>and</w:t>
      </w:r>
      <w:r w:rsidRPr="00CD1EB7">
        <w:rPr>
          <w:color w:val="000000"/>
          <w:highlight w:val="yellow"/>
          <w:lang w:val="en-US"/>
        </w:rPr>
        <w:t xml:space="preserve"> supplies are</w:t>
      </w:r>
      <w:r w:rsidRPr="00CD1EB7">
        <w:rPr>
          <w:color w:val="000000"/>
          <w:lang w:val="en-US"/>
        </w:rPr>
        <w:t xml:space="preserve"> provided by the Pirogov</w:t>
      </w:r>
      <w:r w:rsidR="00FB38CD">
        <w:rPr>
          <w:color w:val="000000"/>
          <w:lang w:val="en-US"/>
        </w:rPr>
        <w:t xml:space="preserve"> High Medical Technology, Clinic of </w:t>
      </w:r>
      <w:r w:rsidRPr="00CD1EB7">
        <w:rPr>
          <w:lang w:val="en-US"/>
        </w:rPr>
        <w:t>St. Petersburg State University.</w:t>
      </w:r>
    </w:p>
    <w:p w:rsidR="007D47BA" w:rsidRPr="00CD1EB7" w:rsidRDefault="007D47BA">
      <w:pPr>
        <w:widowControl w:val="0"/>
        <w:tabs>
          <w:tab w:val="left" w:pos="708"/>
          <w:tab w:val="right" w:leader="underscore" w:pos="9639"/>
        </w:tabs>
        <w:ind w:firstLine="709"/>
        <w:jc w:val="both"/>
        <w:rPr>
          <w:lang w:val="en-US"/>
        </w:rPr>
      </w:pPr>
    </w:p>
    <w:p w:rsidR="007D47BA" w:rsidRPr="00CD1EB7" w:rsidRDefault="00CD1EB7">
      <w:pPr>
        <w:ind w:firstLine="709"/>
        <w:jc w:val="both"/>
        <w:rPr>
          <w:lang w:val="en-US"/>
        </w:rPr>
      </w:pPr>
      <w:r w:rsidRPr="00CD1EB7">
        <w:rPr>
          <w:b/>
          <w:lang w:val="en-US"/>
        </w:rPr>
        <w:t>3.3.4. Characteristics of specialized software</w:t>
      </w:r>
    </w:p>
    <w:p w:rsidR="007D47BA" w:rsidRPr="00CD1EB7" w:rsidRDefault="00CD1EB7">
      <w:pPr>
        <w:widowControl w:val="0"/>
        <w:tabs>
          <w:tab w:val="left" w:pos="708"/>
          <w:tab w:val="right" w:leader="underscore" w:pos="9639"/>
        </w:tabs>
        <w:ind w:firstLine="709"/>
        <w:jc w:val="both"/>
        <w:rPr>
          <w:lang w:val="en-US"/>
        </w:rPr>
      </w:pPr>
      <w:r w:rsidRPr="00CD1EB7">
        <w:rPr>
          <w:lang w:val="en-US"/>
        </w:rPr>
        <w:t>Not required.</w:t>
      </w:r>
    </w:p>
    <w:p w:rsidR="007D47BA" w:rsidRPr="00CD1EB7" w:rsidRDefault="007D47BA">
      <w:pPr>
        <w:ind w:firstLine="709"/>
        <w:jc w:val="both"/>
        <w:rPr>
          <w:lang w:val="en-US"/>
        </w:rPr>
      </w:pPr>
    </w:p>
    <w:p w:rsidR="007D47BA" w:rsidRPr="00CD1EB7" w:rsidRDefault="00CD1EB7">
      <w:pPr>
        <w:ind w:firstLine="709"/>
        <w:jc w:val="both"/>
        <w:rPr>
          <w:b/>
          <w:lang w:val="en-US"/>
        </w:rPr>
      </w:pPr>
      <w:r w:rsidRPr="00CD1EB7">
        <w:rPr>
          <w:b/>
          <w:lang w:val="en-US"/>
        </w:rPr>
        <w:t>3.3.5. List and volumes of required consumables</w:t>
      </w:r>
    </w:p>
    <w:p w:rsidR="007D47BA" w:rsidRPr="00CD1EB7" w:rsidRDefault="00CD1EB7">
      <w:pPr>
        <w:widowControl w:val="0"/>
        <w:tabs>
          <w:tab w:val="left" w:pos="708"/>
          <w:tab w:val="right" w:leader="underscore" w:pos="9639"/>
        </w:tabs>
        <w:ind w:firstLine="709"/>
        <w:jc w:val="both"/>
        <w:rPr>
          <w:lang w:val="en-US"/>
        </w:rPr>
      </w:pPr>
      <w:r w:rsidRPr="00CD1EB7">
        <w:rPr>
          <w:lang w:val="en-US"/>
        </w:rPr>
        <w:t>Printer paper (1 pack).</w:t>
      </w:r>
    </w:p>
    <w:p w:rsidR="007D47BA" w:rsidRPr="00CD1EB7" w:rsidRDefault="007D47BA">
      <w:pPr>
        <w:widowControl w:val="0"/>
        <w:tabs>
          <w:tab w:val="left" w:pos="708"/>
          <w:tab w:val="right" w:leader="underscore" w:pos="9639"/>
        </w:tabs>
        <w:ind w:firstLine="709"/>
        <w:jc w:val="both"/>
        <w:rPr>
          <w:color w:val="000000"/>
          <w:highlight w:val="white"/>
          <w:lang w:val="en-US"/>
        </w:rPr>
      </w:pPr>
    </w:p>
    <w:p w:rsidR="007D47BA" w:rsidRPr="00CD1EB7" w:rsidRDefault="00CD1EB7">
      <w:pPr>
        <w:ind w:firstLine="709"/>
        <w:jc w:val="both"/>
        <w:rPr>
          <w:b/>
          <w:lang w:val="en-US"/>
        </w:rPr>
      </w:pPr>
      <w:r w:rsidRPr="00CD1EB7">
        <w:rPr>
          <w:b/>
          <w:lang w:val="en-US"/>
        </w:rPr>
        <w:t>3.4. Information support</w:t>
      </w:r>
    </w:p>
    <w:p w:rsidR="007D47BA" w:rsidRPr="00CD1EB7" w:rsidRDefault="00CD1EB7">
      <w:pPr>
        <w:ind w:firstLine="709"/>
        <w:jc w:val="both"/>
        <w:rPr>
          <w:b/>
          <w:lang w:val="en-US"/>
        </w:rPr>
      </w:pPr>
      <w:r w:rsidRPr="00CD1EB7">
        <w:rPr>
          <w:b/>
          <w:lang w:val="en-US"/>
        </w:rPr>
        <w:t>3.4.1. List of required literature</w:t>
      </w:r>
    </w:p>
    <w:p w:rsidR="007D47BA" w:rsidRPr="00CD1EB7" w:rsidRDefault="00CD1EB7">
      <w:pPr>
        <w:widowControl w:val="0"/>
        <w:tabs>
          <w:tab w:val="left" w:pos="708"/>
          <w:tab w:val="right" w:leader="underscore" w:pos="9639"/>
        </w:tabs>
        <w:ind w:firstLine="709"/>
        <w:jc w:val="both"/>
        <w:rPr>
          <w:color w:val="000000"/>
          <w:highlight w:val="white"/>
          <w:lang w:val="en-US"/>
        </w:rPr>
      </w:pPr>
      <w:r w:rsidRPr="00CD1EB7">
        <w:rPr>
          <w:color w:val="000000"/>
          <w:shd w:val="clear" w:color="auto" w:fill="FFFFFF"/>
          <w:lang w:val="en-US"/>
        </w:rPr>
        <w:lastRenderedPageBreak/>
        <w:t xml:space="preserve">Not </w:t>
      </w:r>
      <w:r w:rsidRPr="00CD1EB7">
        <w:rPr>
          <w:lang w:val="en-US"/>
        </w:rPr>
        <w:t>provided</w:t>
      </w:r>
      <w:r w:rsidRPr="00CD1EB7">
        <w:rPr>
          <w:color w:val="000000"/>
          <w:shd w:val="clear" w:color="auto" w:fill="FFFFFF"/>
          <w:lang w:val="en-US"/>
        </w:rPr>
        <w:t>.</w:t>
      </w:r>
    </w:p>
    <w:p w:rsidR="007D47BA" w:rsidRPr="00CD1EB7" w:rsidRDefault="007D47BA">
      <w:pPr>
        <w:widowControl w:val="0"/>
        <w:tabs>
          <w:tab w:val="left" w:pos="708"/>
          <w:tab w:val="right" w:leader="underscore" w:pos="9639"/>
        </w:tabs>
        <w:ind w:firstLine="709"/>
        <w:jc w:val="both"/>
        <w:rPr>
          <w:color w:val="000000"/>
          <w:highlight w:val="white"/>
          <w:lang w:val="en-US"/>
        </w:rPr>
      </w:pPr>
    </w:p>
    <w:p w:rsidR="007D47BA" w:rsidRPr="00FF732A" w:rsidRDefault="00CD1EB7">
      <w:pPr>
        <w:ind w:firstLine="709"/>
        <w:jc w:val="both"/>
        <w:rPr>
          <w:b/>
          <w:lang w:val="en-US"/>
        </w:rPr>
      </w:pPr>
      <w:r w:rsidRPr="00FF732A">
        <w:rPr>
          <w:b/>
          <w:lang w:val="en-US"/>
        </w:rPr>
        <w:t>3.4.2. List of additional literature</w:t>
      </w:r>
    </w:p>
    <w:p w:rsidR="007D47BA" w:rsidRPr="00CD1EB7" w:rsidRDefault="00CD1EB7">
      <w:pPr>
        <w:numPr>
          <w:ilvl w:val="0"/>
          <w:numId w:val="8"/>
        </w:numPr>
        <w:tabs>
          <w:tab w:val="left" w:pos="992"/>
        </w:tabs>
        <w:ind w:firstLine="709"/>
        <w:jc w:val="both"/>
        <w:rPr>
          <w:lang w:val="en-US"/>
        </w:rPr>
      </w:pPr>
      <w:r w:rsidRPr="00CD1EB7">
        <w:rPr>
          <w:lang w:val="en-US"/>
        </w:rPr>
        <w:t>Anaesthesiology [ Text]: national manual. / ed. by A. A. Bunyatyan, V. M. Mizikov; Federation of Anesthesiologists and Resuscitators; ASMOC. - Short ed. - Moscow: GEOTAR-Media, 2017. - 656 p. - (National guidelines).</w:t>
      </w:r>
    </w:p>
    <w:p w:rsidR="007D47BA" w:rsidRDefault="00CD1EB7">
      <w:pPr>
        <w:numPr>
          <w:ilvl w:val="0"/>
          <w:numId w:val="8"/>
        </w:numPr>
        <w:tabs>
          <w:tab w:val="left" w:pos="992"/>
        </w:tabs>
        <w:ind w:firstLine="709"/>
        <w:jc w:val="both"/>
      </w:pPr>
      <w:r w:rsidRPr="00CD1EB7">
        <w:rPr>
          <w:lang w:val="en-US"/>
        </w:rPr>
        <w:t>Anaesthesiology and resuscitation :clinical guidelines / ed</w:t>
      </w:r>
      <w:r w:rsidRPr="00CD1EB7">
        <w:rPr>
          <w:lang w:val="en-US"/>
        </w:rPr>
        <w:br/>
        <w:t xml:space="preserve">. by I. B. Zabolotskikh, E. M. Shifman; Federation of Anaesthesiologists and Resuscitators.  </w:t>
      </w:r>
      <w:r>
        <w:t>Moscow: GEOTAR-Media Publ., 2016, 960 p. (in Russian).</w:t>
      </w:r>
    </w:p>
    <w:p w:rsidR="007D47BA" w:rsidRDefault="00CD1EB7">
      <w:pPr>
        <w:numPr>
          <w:ilvl w:val="0"/>
          <w:numId w:val="8"/>
        </w:numPr>
        <w:tabs>
          <w:tab w:val="left" w:pos="992"/>
        </w:tabs>
        <w:ind w:firstLine="709"/>
        <w:jc w:val="both"/>
      </w:pPr>
      <w:r w:rsidRPr="00CD1EB7">
        <w:rPr>
          <w:lang w:val="en-US"/>
        </w:rPr>
        <w:t xml:space="preserve">Murdzhani N., Viola N., </w:t>
      </w:r>
      <w:r w:rsidRPr="00CD1EB7">
        <w:rPr>
          <w:lang w:val="en-US"/>
        </w:rPr>
        <w:br/>
        <w:t xml:space="preserve">Okhri S. K. Osnovnye voprosy kardiokhirurgii [Basic issues of cardiac surgery].  </w:t>
      </w:r>
      <w:r>
        <w:t>Moscow: GEOTARMedia Publ., 2021, 424 p.</w:t>
      </w:r>
    </w:p>
    <w:p w:rsidR="007D47BA" w:rsidRDefault="00CD1EB7">
      <w:pPr>
        <w:numPr>
          <w:ilvl w:val="0"/>
          <w:numId w:val="8"/>
        </w:numPr>
        <w:tabs>
          <w:tab w:val="left" w:pos="992"/>
        </w:tabs>
        <w:ind w:firstLine="709"/>
        <w:jc w:val="both"/>
      </w:pPr>
      <w:r w:rsidRPr="00CD1EB7">
        <w:rPr>
          <w:lang w:val="en-US"/>
        </w:rPr>
        <w:t xml:space="preserve">Gwinnutt, K. L. Clinical Anesthesia / </w:t>
      </w:r>
      <w:r w:rsidRPr="00CD1EB7">
        <w:rPr>
          <w:lang w:val="en-US"/>
        </w:rPr>
        <w:br/>
        <w:t xml:space="preserve">K. L. Gwinnut ; translated from English by A. E. Lyubova; edited by S. V. Sviridov. - Moscow: BINOMIAL. </w:t>
      </w:r>
      <w:r>
        <w:t xml:space="preserve">Laboratory of Knowledge, 2015. - 302 p.: ill. </w:t>
      </w:r>
    </w:p>
    <w:p w:rsidR="007D47BA" w:rsidRPr="00CD1EB7" w:rsidRDefault="00CD1EB7">
      <w:pPr>
        <w:numPr>
          <w:ilvl w:val="0"/>
          <w:numId w:val="8"/>
        </w:numPr>
        <w:tabs>
          <w:tab w:val="left" w:pos="992"/>
        </w:tabs>
        <w:ind w:firstLine="709"/>
        <w:jc w:val="both"/>
        <w:rPr>
          <w:lang w:val="en-US"/>
        </w:rPr>
      </w:pPr>
      <w:r w:rsidRPr="00CD1EB7">
        <w:rPr>
          <w:lang w:val="en-US"/>
        </w:rPr>
        <w:t xml:space="preserve">Emergency medical care [Text] national manual.  S. B. Bagnenko, </w:t>
      </w:r>
      <w:r w:rsidRPr="00CD1EB7">
        <w:rPr>
          <w:lang w:val="en-US"/>
        </w:rPr>
        <w:br/>
        <w:t>M. Sh. Khubutiya, A. G. Miroshnichenko, and I. P. Minnullin, ed., ASMOK, Russian Ambulance Service. - Moscow: GEOTAR-Media, 2015. - 480 p.: ill. - (National guidelines).</w:t>
      </w:r>
    </w:p>
    <w:p w:rsidR="007D47BA" w:rsidRDefault="00CD1EB7">
      <w:pPr>
        <w:numPr>
          <w:ilvl w:val="0"/>
          <w:numId w:val="8"/>
        </w:numPr>
        <w:tabs>
          <w:tab w:val="left" w:pos="992"/>
        </w:tabs>
        <w:ind w:firstLine="709"/>
        <w:jc w:val="both"/>
      </w:pPr>
      <w:r w:rsidRPr="00CD1EB7">
        <w:rPr>
          <w:lang w:val="en-US"/>
        </w:rPr>
        <w:t xml:space="preserve">Omen, K. S. Secrets of emergency medicine / K. S. Omen, J. Kiziol-McLain; translated from English. edited by M. M. Abakumov.  </w:t>
      </w:r>
      <w:r>
        <w:t>Moscow: BINOM Publishing House, 2015, 675 p. (in Russian).</w:t>
      </w:r>
    </w:p>
    <w:p w:rsidR="007D47BA" w:rsidRDefault="00CD1EB7">
      <w:pPr>
        <w:numPr>
          <w:ilvl w:val="0"/>
          <w:numId w:val="8"/>
        </w:numPr>
        <w:tabs>
          <w:tab w:val="left" w:pos="992"/>
        </w:tabs>
        <w:ind w:firstLine="709"/>
        <w:jc w:val="both"/>
      </w:pPr>
      <w:r w:rsidRPr="00CD1EB7">
        <w:rPr>
          <w:lang w:val="en-US"/>
        </w:rPr>
        <w:t xml:space="preserve">Procedures and techniques in emergency medicine / ed. by R. Irwin [et al.]; translated from English. ed. by E. A. Evdokimov, A. A. Mitrokhin. - Moscow: BINOMIAL. </w:t>
      </w:r>
      <w:r>
        <w:t>Laboratory of Knowledge, 2015, 392 p. (in Russian).</w:t>
      </w:r>
    </w:p>
    <w:p w:rsidR="007D47BA" w:rsidRDefault="00CD1EB7">
      <w:pPr>
        <w:numPr>
          <w:ilvl w:val="0"/>
          <w:numId w:val="8"/>
        </w:numPr>
        <w:tabs>
          <w:tab w:val="left" w:pos="992"/>
        </w:tabs>
        <w:ind w:firstLine="709"/>
        <w:jc w:val="both"/>
      </w:pPr>
      <w:r w:rsidRPr="00CD1EB7">
        <w:rPr>
          <w:lang w:val="en-US"/>
        </w:rPr>
        <w:t xml:space="preserve">Practical skills in anesthesiology, resuscitation and intensive care: textbook. manual / ed. by A.M. Ovechkin.  </w:t>
      </w:r>
      <w:r>
        <w:t>Moscow: Prakticheskaya meditsina Publ., 2014, 80 p. (in Russian).</w:t>
      </w:r>
    </w:p>
    <w:p w:rsidR="007D47BA" w:rsidRDefault="00CD1EB7">
      <w:pPr>
        <w:numPr>
          <w:ilvl w:val="0"/>
          <w:numId w:val="8"/>
        </w:numPr>
        <w:tabs>
          <w:tab w:val="left" w:pos="992"/>
        </w:tabs>
        <w:ind w:firstLine="709"/>
        <w:jc w:val="both"/>
      </w:pPr>
      <w:r w:rsidRPr="00CD1EB7">
        <w:rPr>
          <w:lang w:val="en-US"/>
        </w:rPr>
        <w:t xml:space="preserve">Stone, D. Visual anesthesiology / D. Stone, W. Fawcett; translated from English </w:t>
      </w:r>
      <w:r w:rsidRPr="00CD1EB7">
        <w:rPr>
          <w:lang w:val="en-US"/>
        </w:rPr>
        <w:br/>
        <w:t xml:space="preserve">by A.V. Alekseev; edited by V. A. Svetlov.  </w:t>
      </w:r>
      <w:r>
        <w:t>Moscow: GEOTAR-Media Publ., 2016, 120 p. (in Russian).</w:t>
      </w:r>
    </w:p>
    <w:p w:rsidR="007D47BA" w:rsidRDefault="00CD1EB7">
      <w:pPr>
        <w:numPr>
          <w:ilvl w:val="0"/>
          <w:numId w:val="8"/>
        </w:numPr>
        <w:tabs>
          <w:tab w:val="left" w:pos="992"/>
        </w:tabs>
        <w:ind w:firstLine="709"/>
        <w:jc w:val="both"/>
      </w:pPr>
      <w:r w:rsidRPr="00CD1EB7">
        <w:rPr>
          <w:lang w:val="en-US"/>
        </w:rPr>
        <w:t>Sumin S. A., Shapovalov K. G. Anesthesiology, resuscitation, intensive care : textbook for students of institutions of higher professional education /</w:t>
      </w:r>
      <w:r w:rsidRPr="00CD1EB7">
        <w:rPr>
          <w:lang w:val="en-US"/>
        </w:rPr>
        <w:br/>
        <w:t xml:space="preserve">S. A. Sumin, K. G. Shapovalov. - 2nd ed., reprint. and add-ons.  </w:t>
      </w:r>
      <w:r>
        <w:t>Moscow: MIA Publ., 2021, 624 p. (in Russian).</w:t>
      </w:r>
    </w:p>
    <w:p w:rsidR="007D47BA" w:rsidRDefault="007D47BA">
      <w:pPr>
        <w:tabs>
          <w:tab w:val="left" w:pos="992"/>
        </w:tabs>
        <w:ind w:left="709"/>
        <w:jc w:val="both"/>
      </w:pPr>
    </w:p>
    <w:p w:rsidR="007D47BA" w:rsidRDefault="00CD1EB7">
      <w:pPr>
        <w:ind w:firstLine="709"/>
        <w:jc w:val="both"/>
        <w:rPr>
          <w:b/>
          <w:color w:val="000000"/>
        </w:rPr>
      </w:pPr>
      <w:r>
        <w:rPr>
          <w:b/>
          <w:color w:val="000000"/>
        </w:rPr>
        <w:t>3.4.3. List of other information sources</w:t>
      </w:r>
    </w:p>
    <w:p w:rsidR="007D47BA" w:rsidRPr="00CD1EB7" w:rsidRDefault="00CD1EB7">
      <w:pPr>
        <w:pStyle w:val="aff0"/>
        <w:numPr>
          <w:ilvl w:val="0"/>
          <w:numId w:val="5"/>
        </w:numPr>
        <w:tabs>
          <w:tab w:val="left" w:pos="284"/>
        </w:tabs>
        <w:ind w:left="0" w:firstLine="709"/>
        <w:jc w:val="both"/>
        <w:rPr>
          <w:bCs/>
          <w:highlight w:val="white"/>
          <w:lang w:val="en-US"/>
        </w:rPr>
      </w:pPr>
      <w:r w:rsidRPr="00CD1EB7">
        <w:rPr>
          <w:bCs/>
          <w:shd w:val="clear" w:color="auto" w:fill="FFFFFF"/>
          <w:lang w:val="en-US"/>
        </w:rPr>
        <w:t xml:space="preserve">University Information System Russia URL: </w:t>
      </w:r>
      <w:hyperlink r:id="rId8">
        <w:r w:rsidRPr="00CD1EB7">
          <w:rPr>
            <w:lang w:val="en-US"/>
          </w:rPr>
          <w:t>http://www.cir.ru/index.jsp</w:t>
        </w:r>
      </w:hyperlink>
    </w:p>
    <w:p w:rsidR="007D47BA" w:rsidRPr="00CD1EB7" w:rsidRDefault="00CD1EB7">
      <w:pPr>
        <w:pStyle w:val="aff0"/>
        <w:numPr>
          <w:ilvl w:val="0"/>
          <w:numId w:val="5"/>
        </w:numPr>
        <w:tabs>
          <w:tab w:val="left" w:pos="284"/>
        </w:tabs>
        <w:ind w:left="0" w:firstLine="709"/>
        <w:jc w:val="both"/>
        <w:rPr>
          <w:bCs/>
          <w:highlight w:val="white"/>
          <w:lang w:val="en-US"/>
        </w:rPr>
      </w:pPr>
      <w:r w:rsidRPr="00CD1EB7">
        <w:rPr>
          <w:bCs/>
          <w:shd w:val="clear" w:color="auto" w:fill="FFFFFF"/>
          <w:lang w:val="en-US"/>
        </w:rPr>
        <w:t xml:space="preserve">Web page of the St. Petersburg State University Faculty of Medicine: </w:t>
      </w:r>
      <w:hyperlink r:id="rId9">
        <w:r w:rsidRPr="00CD1EB7">
          <w:rPr>
            <w:lang w:val="en-US"/>
          </w:rPr>
          <w:t>http://med.spbu.ru</w:t>
        </w:r>
      </w:hyperlink>
    </w:p>
    <w:p w:rsidR="007D47BA" w:rsidRPr="00CD1EB7" w:rsidRDefault="00CD1EB7">
      <w:pPr>
        <w:pStyle w:val="aff0"/>
        <w:numPr>
          <w:ilvl w:val="0"/>
          <w:numId w:val="5"/>
        </w:numPr>
        <w:tabs>
          <w:tab w:val="left" w:pos="284"/>
        </w:tabs>
        <w:ind w:left="0" w:firstLine="709"/>
        <w:jc w:val="both"/>
        <w:rPr>
          <w:bCs/>
          <w:highlight w:val="white"/>
          <w:lang w:val="en-US"/>
        </w:rPr>
      </w:pPr>
      <w:r w:rsidRPr="00CD1EB7">
        <w:rPr>
          <w:bCs/>
          <w:shd w:val="clear" w:color="auto" w:fill="FFFFFF"/>
          <w:lang w:val="en-US"/>
        </w:rPr>
        <w:t xml:space="preserve">PubMed search database: </w:t>
      </w:r>
      <w:hyperlink r:id="rId10">
        <w:r w:rsidRPr="00CD1EB7">
          <w:rPr>
            <w:lang w:val="en-US"/>
          </w:rPr>
          <w:t>http://www.ncbi.nlm.nih.gov/sites/entrez/</w:t>
        </w:r>
      </w:hyperlink>
    </w:p>
    <w:p w:rsidR="007D47BA" w:rsidRPr="00CD1EB7" w:rsidRDefault="00CD1EB7">
      <w:pPr>
        <w:pStyle w:val="aff0"/>
        <w:numPr>
          <w:ilvl w:val="0"/>
          <w:numId w:val="5"/>
        </w:numPr>
        <w:tabs>
          <w:tab w:val="left" w:pos="284"/>
        </w:tabs>
        <w:ind w:left="0" w:firstLine="709"/>
        <w:jc w:val="both"/>
        <w:rPr>
          <w:bCs/>
          <w:highlight w:val="white"/>
          <w:lang w:val="en-US"/>
        </w:rPr>
      </w:pPr>
      <w:r w:rsidRPr="00CD1EB7">
        <w:rPr>
          <w:bCs/>
          <w:shd w:val="clear" w:color="auto" w:fill="FFFFFF"/>
          <w:lang w:val="en-US"/>
        </w:rPr>
        <w:t xml:space="preserve">Medscape search resource: </w:t>
      </w:r>
      <w:hyperlink r:id="rId11">
        <w:r w:rsidRPr="00CD1EB7">
          <w:rPr>
            <w:lang w:val="en-US"/>
          </w:rPr>
          <w:t>http://www.medscape.com/</w:t>
        </w:r>
      </w:hyperlink>
    </w:p>
    <w:p w:rsidR="007D47BA" w:rsidRPr="00CD1EB7" w:rsidRDefault="00CD1EB7">
      <w:pPr>
        <w:pStyle w:val="aff0"/>
        <w:numPr>
          <w:ilvl w:val="0"/>
          <w:numId w:val="5"/>
        </w:numPr>
        <w:tabs>
          <w:tab w:val="left" w:pos="284"/>
        </w:tabs>
        <w:ind w:left="0" w:firstLine="709"/>
        <w:jc w:val="both"/>
        <w:rPr>
          <w:bCs/>
          <w:highlight w:val="white"/>
          <w:lang w:val="en-US"/>
        </w:rPr>
      </w:pPr>
      <w:r w:rsidRPr="00CD1EB7">
        <w:rPr>
          <w:bCs/>
          <w:shd w:val="clear" w:color="auto" w:fill="FFFFFF"/>
          <w:lang w:val="en-US"/>
        </w:rPr>
        <w:t xml:space="preserve">Russian Scientific Electronic Library: </w:t>
      </w:r>
      <w:hyperlink r:id="rId12">
        <w:r w:rsidRPr="00CD1EB7">
          <w:rPr>
            <w:lang w:val="en-US"/>
          </w:rPr>
          <w:t>http://elibrary.ru/</w:t>
        </w:r>
      </w:hyperlink>
      <w:r w:rsidRPr="00CD1EB7">
        <w:rPr>
          <w:bCs/>
          <w:shd w:val="clear" w:color="auto" w:fill="FFFFFF"/>
          <w:lang w:val="en-US"/>
        </w:rPr>
        <w:t xml:space="preserve"> </w:t>
      </w:r>
    </w:p>
    <w:p w:rsidR="007D47BA" w:rsidRPr="00CD1EB7" w:rsidRDefault="00CD1EB7">
      <w:pPr>
        <w:pStyle w:val="aff0"/>
        <w:numPr>
          <w:ilvl w:val="0"/>
          <w:numId w:val="5"/>
        </w:numPr>
        <w:tabs>
          <w:tab w:val="left" w:pos="284"/>
        </w:tabs>
        <w:ind w:left="0" w:firstLine="709"/>
        <w:jc w:val="both"/>
        <w:rPr>
          <w:bCs/>
          <w:highlight w:val="white"/>
          <w:lang w:val="en-US"/>
        </w:rPr>
      </w:pPr>
      <w:r w:rsidRPr="00CD1EB7">
        <w:rPr>
          <w:bCs/>
          <w:shd w:val="clear" w:color="auto" w:fill="FFFFFF"/>
          <w:lang w:val="en-US"/>
        </w:rPr>
        <w:t xml:space="preserve">Website of the Journal of Anesthesiology and Resuscitation </w:t>
      </w:r>
      <w:hyperlink r:id="rId13">
        <w:r w:rsidRPr="00CD1EB7">
          <w:rPr>
            <w:bCs/>
            <w:shd w:val="clear" w:color="auto" w:fill="FFFFFF"/>
            <w:lang w:val="en-US"/>
          </w:rPr>
          <w:t>https://www.mediasphera.ru/journal/anesteziologiya-i-reanimatologiya</w:t>
        </w:r>
      </w:hyperlink>
      <w:r w:rsidRPr="00CD1EB7">
        <w:rPr>
          <w:bCs/>
          <w:shd w:val="clear" w:color="auto" w:fill="FFFFFF"/>
          <w:lang w:val="en-US"/>
        </w:rPr>
        <w:t xml:space="preserve"> Journal of Clinical Direction. The main focus is on the problems of general anesthesia in surgery, intensive care and resuscitation.</w:t>
      </w:r>
    </w:p>
    <w:p w:rsidR="007D47BA" w:rsidRPr="00CD1EB7" w:rsidRDefault="00CD1EB7">
      <w:pPr>
        <w:pStyle w:val="aff0"/>
        <w:numPr>
          <w:ilvl w:val="0"/>
          <w:numId w:val="5"/>
        </w:numPr>
        <w:tabs>
          <w:tab w:val="left" w:pos="284"/>
        </w:tabs>
        <w:ind w:left="0" w:firstLine="709"/>
        <w:jc w:val="both"/>
        <w:rPr>
          <w:bCs/>
          <w:highlight w:val="white"/>
          <w:lang w:val="en-US"/>
        </w:rPr>
      </w:pPr>
      <w:r w:rsidRPr="00CD1EB7">
        <w:rPr>
          <w:bCs/>
          <w:shd w:val="clear" w:color="auto" w:fill="FFFFFF"/>
          <w:lang w:val="en-US"/>
        </w:rPr>
        <w:t xml:space="preserve">Website of the Journal "Bulletin of Intensive Care named after A. I. Saltanov" </w:t>
      </w:r>
      <w:hyperlink r:id="rId14">
        <w:r w:rsidRPr="00CD1EB7">
          <w:rPr>
            <w:bCs/>
            <w:shd w:val="clear" w:color="auto" w:fill="FFFFFF"/>
            <w:lang w:val="en-US"/>
          </w:rPr>
          <w:t>https://intensive-care.ru/</w:t>
        </w:r>
      </w:hyperlink>
      <w:r w:rsidRPr="00CD1EB7">
        <w:rPr>
          <w:bCs/>
          <w:shd w:val="clear" w:color="auto" w:fill="FFFFFF"/>
          <w:lang w:val="en-US"/>
        </w:rPr>
        <w:t xml:space="preserve"> </w:t>
      </w:r>
    </w:p>
    <w:p w:rsidR="007D47BA" w:rsidRPr="00CD1EB7" w:rsidRDefault="007D47BA">
      <w:pPr>
        <w:tabs>
          <w:tab w:val="left" w:pos="284"/>
        </w:tabs>
        <w:ind w:firstLine="709"/>
        <w:jc w:val="both"/>
        <w:rPr>
          <w:bCs/>
          <w:highlight w:val="white"/>
          <w:lang w:val="en-US"/>
        </w:rPr>
      </w:pPr>
    </w:p>
    <w:p w:rsidR="007D47BA" w:rsidRDefault="00CD1EB7">
      <w:pPr>
        <w:tabs>
          <w:tab w:val="left" w:pos="284"/>
        </w:tabs>
        <w:ind w:firstLine="709"/>
        <w:jc w:val="both"/>
        <w:rPr>
          <w:bCs/>
          <w:highlight w:val="white"/>
        </w:rPr>
      </w:pPr>
      <w:r>
        <w:rPr>
          <w:b/>
          <w:bCs/>
          <w:shd w:val="clear" w:color="auto" w:fill="FFFFFF"/>
        </w:rPr>
        <w:t>Electronic book libraries:</w:t>
      </w:r>
    </w:p>
    <w:p w:rsidR="007D47BA" w:rsidRDefault="00CD1EB7">
      <w:pPr>
        <w:pStyle w:val="aff0"/>
        <w:numPr>
          <w:ilvl w:val="0"/>
          <w:numId w:val="5"/>
        </w:numPr>
        <w:tabs>
          <w:tab w:val="left" w:pos="284"/>
        </w:tabs>
        <w:ind w:left="0" w:firstLine="709"/>
        <w:jc w:val="both"/>
        <w:rPr>
          <w:bCs/>
          <w:highlight w:val="white"/>
        </w:rPr>
      </w:pPr>
      <w:r>
        <w:rPr>
          <w:bCs/>
          <w:shd w:val="clear" w:color="auto" w:fill="FFFFFF"/>
        </w:rPr>
        <w:t>http://medbasis.ru/</w:t>
      </w:r>
    </w:p>
    <w:p w:rsidR="007D47BA" w:rsidRDefault="003E2FCE">
      <w:pPr>
        <w:pStyle w:val="aff0"/>
        <w:numPr>
          <w:ilvl w:val="0"/>
          <w:numId w:val="5"/>
        </w:numPr>
        <w:tabs>
          <w:tab w:val="left" w:pos="284"/>
        </w:tabs>
        <w:ind w:left="0" w:firstLine="709"/>
        <w:jc w:val="both"/>
        <w:rPr>
          <w:bCs/>
          <w:highlight w:val="white"/>
        </w:rPr>
      </w:pPr>
      <w:hyperlink r:id="rId15">
        <w:r w:rsidR="00CD1EB7">
          <w:rPr>
            <w:bCs/>
            <w:shd w:val="clear" w:color="auto" w:fill="FFFFFF"/>
          </w:rPr>
          <w:t>http://padabum.com/</w:t>
        </w:r>
      </w:hyperlink>
    </w:p>
    <w:p w:rsidR="007D47BA" w:rsidRDefault="003E2FCE">
      <w:pPr>
        <w:pStyle w:val="aff0"/>
        <w:numPr>
          <w:ilvl w:val="0"/>
          <w:numId w:val="5"/>
        </w:numPr>
        <w:tabs>
          <w:tab w:val="left" w:pos="284"/>
        </w:tabs>
        <w:ind w:left="0" w:firstLine="709"/>
        <w:jc w:val="both"/>
        <w:rPr>
          <w:bCs/>
          <w:highlight w:val="white"/>
        </w:rPr>
      </w:pPr>
      <w:hyperlink r:id="rId16">
        <w:r w:rsidR="00CD1EB7">
          <w:rPr>
            <w:bCs/>
            <w:shd w:val="clear" w:color="auto" w:fill="FFFFFF"/>
          </w:rPr>
          <w:t>http://dynamed.com/</w:t>
        </w:r>
      </w:hyperlink>
    </w:p>
    <w:p w:rsidR="007D47BA" w:rsidRDefault="003E2FCE">
      <w:pPr>
        <w:pStyle w:val="aff0"/>
        <w:numPr>
          <w:ilvl w:val="0"/>
          <w:numId w:val="5"/>
        </w:numPr>
        <w:tabs>
          <w:tab w:val="left" w:pos="284"/>
        </w:tabs>
        <w:ind w:left="0" w:firstLine="709"/>
        <w:jc w:val="both"/>
        <w:rPr>
          <w:bCs/>
          <w:highlight w:val="white"/>
        </w:rPr>
      </w:pPr>
      <w:hyperlink r:id="rId17">
        <w:r w:rsidR="00CD1EB7">
          <w:rPr>
            <w:bCs/>
            <w:shd w:val="clear" w:color="auto" w:fill="FFFFFF"/>
          </w:rPr>
          <w:t>http://clinicalKey/</w:t>
        </w:r>
      </w:hyperlink>
    </w:p>
    <w:p w:rsidR="007D47BA" w:rsidRDefault="00CD1EB7">
      <w:pPr>
        <w:pStyle w:val="aff0"/>
        <w:numPr>
          <w:ilvl w:val="0"/>
          <w:numId w:val="5"/>
        </w:numPr>
        <w:tabs>
          <w:tab w:val="left" w:pos="284"/>
        </w:tabs>
        <w:ind w:left="0" w:firstLine="709"/>
        <w:jc w:val="both"/>
        <w:rPr>
          <w:bCs/>
          <w:highlight w:val="white"/>
        </w:rPr>
      </w:pPr>
      <w:r>
        <w:rPr>
          <w:bCs/>
          <w:shd w:val="clear" w:color="auto" w:fill="FFFFFF"/>
        </w:rPr>
        <w:t>https://medinformator.blogspot.com</w:t>
      </w:r>
    </w:p>
    <w:p w:rsidR="007D47BA" w:rsidRDefault="007D47BA">
      <w:pPr>
        <w:tabs>
          <w:tab w:val="left" w:pos="284"/>
        </w:tabs>
        <w:jc w:val="both"/>
        <w:rPr>
          <w:lang w:eastAsia="zh-CN"/>
        </w:rPr>
      </w:pPr>
    </w:p>
    <w:p w:rsidR="007D47BA" w:rsidRDefault="00CD1EB7">
      <w:pPr>
        <w:ind w:firstLine="709"/>
        <w:jc w:val="both"/>
        <w:rPr>
          <w:b/>
        </w:rPr>
      </w:pPr>
      <w:r>
        <w:rPr>
          <w:b/>
        </w:rPr>
        <w:t>Section 4. RAP Developers</w:t>
      </w:r>
    </w:p>
    <w:p w:rsidR="007D47BA" w:rsidRPr="00CD1EB7" w:rsidRDefault="00CD1EB7">
      <w:pPr>
        <w:widowControl w:val="0"/>
        <w:numPr>
          <w:ilvl w:val="0"/>
          <w:numId w:val="2"/>
        </w:numPr>
        <w:tabs>
          <w:tab w:val="left" w:pos="708"/>
          <w:tab w:val="left" w:pos="992"/>
          <w:tab w:val="right" w:leader="underscore" w:pos="9639"/>
        </w:tabs>
        <w:ind w:left="0" w:firstLine="709"/>
        <w:jc w:val="both"/>
        <w:rPr>
          <w:lang w:val="en-US"/>
        </w:rPr>
      </w:pPr>
      <w:r w:rsidRPr="00CD1EB7">
        <w:rPr>
          <w:lang w:val="en-US"/>
        </w:rPr>
        <w:t xml:space="preserve">Sergey M. Efremov, MD, Deputy Director for Research at the Pirogov Clinic for High Medical Technologies, St. Petersburg State University, </w:t>
      </w:r>
      <w:r>
        <w:rPr>
          <w:lang w:val="en-US"/>
        </w:rPr>
        <w:t>sergefremov@mail.ru</w:t>
      </w:r>
      <w:r w:rsidRPr="00CD1EB7">
        <w:rPr>
          <w:lang w:val="en-US"/>
        </w:rPr>
        <w:t>@</w:t>
      </w:r>
      <w:r>
        <w:rPr>
          <w:lang w:val="en-US"/>
        </w:rPr>
        <w:t>mail</w:t>
      </w:r>
      <w:r w:rsidRPr="00CD1EB7">
        <w:rPr>
          <w:lang w:val="en-US"/>
        </w:rPr>
        <w:t>.</w:t>
      </w:r>
      <w:r>
        <w:rPr>
          <w:lang w:val="en-US"/>
        </w:rPr>
        <w:t>ru</w:t>
      </w:r>
    </w:p>
    <w:p w:rsidR="007D47BA" w:rsidRPr="00CD1EB7" w:rsidRDefault="00CD1EB7">
      <w:pPr>
        <w:widowControl w:val="0"/>
        <w:numPr>
          <w:ilvl w:val="0"/>
          <w:numId w:val="2"/>
        </w:numPr>
        <w:tabs>
          <w:tab w:val="left" w:pos="708"/>
          <w:tab w:val="left" w:pos="992"/>
          <w:tab w:val="right" w:leader="underscore" w:pos="9639"/>
        </w:tabs>
        <w:ind w:left="0" w:firstLine="709"/>
        <w:jc w:val="both"/>
        <w:rPr>
          <w:lang w:val="en-US"/>
        </w:rPr>
      </w:pPr>
      <w:r w:rsidRPr="00CD1EB7">
        <w:rPr>
          <w:lang w:val="en-US"/>
        </w:rPr>
        <w:t>Alexey Kulikov Candidate of Medical Sciences, anesthesiologist-resuscitator of the Department of Anesthesiology and Resuscitation of the Pirogov Clin</w:t>
      </w:r>
      <w:r>
        <w:rPr>
          <w:lang w:val="en-US"/>
        </w:rPr>
        <w:t>ic of High Medical Technologies</w:t>
      </w:r>
      <w:r w:rsidRPr="00CD1EB7">
        <w:rPr>
          <w:lang w:val="en-US"/>
        </w:rPr>
        <w:t xml:space="preserve">, St. Petersburg State University, </w:t>
      </w:r>
      <w:hyperlink r:id="rId18">
        <w:r>
          <w:rPr>
            <w:lang w:val="en-US"/>
          </w:rPr>
          <w:t>alekseykulikov</w:t>
        </w:r>
        <w:r w:rsidRPr="00CD1EB7">
          <w:rPr>
            <w:lang w:val="en-US"/>
          </w:rPr>
          <w:t>1987@yandex.ru</w:t>
        </w:r>
        <w:r>
          <w:rPr>
            <w:lang w:val="en-US"/>
          </w:rPr>
          <w:t>yandex</w:t>
        </w:r>
        <w:r w:rsidRPr="00CD1EB7">
          <w:rPr>
            <w:lang w:val="en-US"/>
          </w:rPr>
          <w:t>.ru</w:t>
        </w:r>
      </w:hyperlink>
    </w:p>
    <w:p w:rsidR="007D47BA" w:rsidRPr="00CD1EB7" w:rsidRDefault="00CD1EB7">
      <w:pPr>
        <w:widowControl w:val="0"/>
        <w:numPr>
          <w:ilvl w:val="0"/>
          <w:numId w:val="2"/>
        </w:numPr>
        <w:tabs>
          <w:tab w:val="left" w:pos="708"/>
          <w:tab w:val="left" w:pos="992"/>
          <w:tab w:val="right" w:leader="underscore" w:pos="9639"/>
        </w:tabs>
        <w:ind w:left="0" w:firstLine="709"/>
        <w:jc w:val="both"/>
        <w:rPr>
          <w:lang w:val="en-US"/>
        </w:rPr>
      </w:pPr>
      <w:r w:rsidRPr="00CD1EB7">
        <w:rPr>
          <w:lang w:val="en-US"/>
        </w:rPr>
        <w:t>Mikhail A. Alekseev, anesthesiologist-resuscitator of the Department of Anesthesiology and Resuscitation of the Pirogov Clin</w:t>
      </w:r>
      <w:r>
        <w:rPr>
          <w:lang w:val="en-US"/>
        </w:rPr>
        <w:t>ic of High Medical Technologies</w:t>
      </w:r>
      <w:r w:rsidRPr="00CD1EB7">
        <w:rPr>
          <w:lang w:val="en-US"/>
        </w:rPr>
        <w:t xml:space="preserve">, St. Petersburg State University, </w:t>
      </w:r>
      <w:r>
        <w:rPr>
          <w:lang w:val="en-US"/>
        </w:rPr>
        <w:t>miha_decor@mail.ru.</w:t>
      </w:r>
    </w:p>
    <w:sectPr w:rsidR="007D47BA" w:rsidRPr="00CD1EB7">
      <w:headerReference w:type="default" r:id="rId19"/>
      <w:pgSz w:w="11906" w:h="16838"/>
      <w:pgMar w:top="1134" w:right="851" w:bottom="1134" w:left="1701"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A0C" w:rsidRDefault="00CD1EB7">
      <w:r>
        <w:separator/>
      </w:r>
    </w:p>
  </w:endnote>
  <w:endnote w:type="continuationSeparator" w:id="0">
    <w:p w:rsidR="005F6A0C" w:rsidRDefault="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reeSetDemi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Helvetica, sans-serif">
    <w:panose1 w:val="00000000000000000000"/>
    <w:charset w:val="00"/>
    <w:family w:val="roman"/>
    <w:notTrueType/>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Neue">
    <w:altName w:val="Times New Roman"/>
    <w:charset w:val="01"/>
    <w:family w:val="roman"/>
    <w:pitch w:val="variable"/>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A0C" w:rsidRDefault="00CD1EB7">
      <w:r>
        <w:separator/>
      </w:r>
    </w:p>
  </w:footnote>
  <w:footnote w:type="continuationSeparator" w:id="0">
    <w:p w:rsidR="005F6A0C" w:rsidRDefault="00CD1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7BA" w:rsidRDefault="00CD1EB7">
    <w:pPr>
      <w:pStyle w:val="af9"/>
      <w:jc w:val="center"/>
    </w:pPr>
    <w:r>
      <w:fldChar w:fldCharType="begin"/>
    </w:r>
    <w:r>
      <w:instrText>PAGE</w:instrText>
    </w:r>
    <w:r>
      <w:fldChar w:fldCharType="separate"/>
    </w:r>
    <w:r w:rsidR="003E2FCE">
      <w:rPr>
        <w:noProof/>
      </w:rPr>
      <w:t>2</w:t>
    </w:r>
    <w:r>
      <w:fldChar w:fldCharType="end"/>
    </w:r>
  </w:p>
  <w:p w:rsidR="007D47BA" w:rsidRDefault="007D47BA">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7652"/>
    <w:multiLevelType w:val="multilevel"/>
    <w:tmpl w:val="EBD04078"/>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1" w15:restartNumberingAfterBreak="0">
    <w:nsid w:val="144B2853"/>
    <w:multiLevelType w:val="multilevel"/>
    <w:tmpl w:val="4538C4C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95F7E98"/>
    <w:multiLevelType w:val="multilevel"/>
    <w:tmpl w:val="CF0471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53A5039"/>
    <w:multiLevelType w:val="multilevel"/>
    <w:tmpl w:val="C5CE031E"/>
    <w:lvl w:ilvl="0">
      <w:start w:val="1"/>
      <w:numFmt w:val="decimal"/>
      <w:lvlText w:val="%1."/>
      <w:lvlJc w:val="left"/>
      <w:pPr>
        <w:tabs>
          <w:tab w:val="num" w:pos="720"/>
        </w:tabs>
        <w:ind w:left="720" w:hanging="720"/>
      </w:pPr>
      <w:rPr>
        <w:rFonts w:eastAsia="Times New Roman" w:cs="Times New Roman"/>
        <w:b w:val="0"/>
        <w:i w:val="0"/>
        <w:caps w:val="0"/>
        <w:smallCaps w:val="0"/>
        <w:spacing w:val="0"/>
        <w:sz w:val="24"/>
        <w:szCs w:val="24"/>
        <w:highlight w:val="white"/>
        <w:lang w:val="ru-RU" w:eastAsia="ar-SA" w:bidi="ar-S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595CE0"/>
    <w:multiLevelType w:val="multilevel"/>
    <w:tmpl w:val="AD225EE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2C75972"/>
    <w:multiLevelType w:val="multilevel"/>
    <w:tmpl w:val="77FC9BDC"/>
    <w:lvl w:ilvl="0">
      <w:start w:val="1"/>
      <w:numFmt w:val="decimal"/>
      <w:lvlText w:val="%1."/>
      <w:lvlJc w:val="left"/>
      <w:pPr>
        <w:tabs>
          <w:tab w:val="num" w:pos="0"/>
        </w:tabs>
        <w:ind w:left="0" w:firstLine="0"/>
      </w:pPr>
      <w:rPr>
        <w:caps w:val="0"/>
        <w:smallCaps w:val="0"/>
        <w:strike w:val="0"/>
        <w:dstrike w:val="0"/>
        <w:color w:val="000000"/>
        <w:spacing w:val="0"/>
        <w:w w:val="100"/>
        <w:kern w:val="0"/>
        <w:position w:val="0"/>
        <w:sz w:val="24"/>
        <w:vertAlign w:val="baseline"/>
      </w:rPr>
    </w:lvl>
    <w:lvl w:ilvl="1">
      <w:start w:val="1"/>
      <w:numFmt w:val="decimal"/>
      <w:lvlText w:val="%2."/>
      <w:lvlJc w:val="left"/>
      <w:pPr>
        <w:tabs>
          <w:tab w:val="num" w:pos="0"/>
        </w:tabs>
        <w:ind w:left="0" w:firstLine="0"/>
      </w:pPr>
      <w:rPr>
        <w:caps w:val="0"/>
        <w:smallCaps w:val="0"/>
        <w:strike w:val="0"/>
        <w:dstrike w:val="0"/>
        <w:color w:val="000000"/>
        <w:spacing w:val="0"/>
        <w:w w:val="100"/>
        <w:kern w:val="0"/>
        <w:position w:val="0"/>
        <w:sz w:val="24"/>
        <w:vertAlign w:val="baseline"/>
      </w:rPr>
    </w:lvl>
    <w:lvl w:ilvl="2">
      <w:start w:val="1"/>
      <w:numFmt w:val="decimal"/>
      <w:lvlText w:val="%3."/>
      <w:lvlJc w:val="left"/>
      <w:pPr>
        <w:tabs>
          <w:tab w:val="num" w:pos="0"/>
        </w:tabs>
        <w:ind w:left="0" w:firstLine="0"/>
      </w:pPr>
      <w:rPr>
        <w:caps w:val="0"/>
        <w:smallCaps w:val="0"/>
        <w:strike w:val="0"/>
        <w:dstrike w:val="0"/>
        <w:color w:val="000000"/>
        <w:spacing w:val="0"/>
        <w:w w:val="100"/>
        <w:kern w:val="0"/>
        <w:position w:val="0"/>
        <w:sz w:val="24"/>
        <w:vertAlign w:val="baseline"/>
      </w:rPr>
    </w:lvl>
    <w:lvl w:ilvl="3">
      <w:start w:val="1"/>
      <w:numFmt w:val="decimal"/>
      <w:lvlText w:val="%4."/>
      <w:lvlJc w:val="left"/>
      <w:pPr>
        <w:tabs>
          <w:tab w:val="num" w:pos="0"/>
        </w:tabs>
        <w:ind w:left="0" w:firstLine="0"/>
      </w:pPr>
      <w:rPr>
        <w:caps w:val="0"/>
        <w:smallCaps w:val="0"/>
        <w:strike w:val="0"/>
        <w:dstrike w:val="0"/>
        <w:color w:val="000000"/>
        <w:spacing w:val="0"/>
        <w:w w:val="100"/>
        <w:kern w:val="0"/>
        <w:position w:val="0"/>
        <w:sz w:val="24"/>
        <w:vertAlign w:val="baseline"/>
      </w:rPr>
    </w:lvl>
    <w:lvl w:ilvl="4">
      <w:start w:val="1"/>
      <w:numFmt w:val="decimal"/>
      <w:lvlText w:val="%5."/>
      <w:lvlJc w:val="left"/>
      <w:pPr>
        <w:tabs>
          <w:tab w:val="num" w:pos="0"/>
        </w:tabs>
        <w:ind w:left="0" w:firstLine="0"/>
      </w:pPr>
      <w:rPr>
        <w:caps w:val="0"/>
        <w:smallCaps w:val="0"/>
        <w:strike w:val="0"/>
        <w:dstrike w:val="0"/>
        <w:color w:val="000000"/>
        <w:spacing w:val="0"/>
        <w:w w:val="100"/>
        <w:kern w:val="0"/>
        <w:position w:val="0"/>
        <w:sz w:val="24"/>
        <w:vertAlign w:val="baseline"/>
      </w:rPr>
    </w:lvl>
    <w:lvl w:ilvl="5">
      <w:start w:val="1"/>
      <w:numFmt w:val="decimal"/>
      <w:lvlText w:val="%6."/>
      <w:lvlJc w:val="left"/>
      <w:pPr>
        <w:tabs>
          <w:tab w:val="num" w:pos="0"/>
        </w:tabs>
        <w:ind w:left="0" w:firstLine="0"/>
      </w:pPr>
      <w:rPr>
        <w:caps w:val="0"/>
        <w:smallCaps w:val="0"/>
        <w:strike w:val="0"/>
        <w:dstrike w:val="0"/>
        <w:color w:val="000000"/>
        <w:spacing w:val="0"/>
        <w:w w:val="100"/>
        <w:kern w:val="0"/>
        <w:position w:val="0"/>
        <w:sz w:val="24"/>
        <w:vertAlign w:val="baseline"/>
      </w:rPr>
    </w:lvl>
    <w:lvl w:ilvl="6">
      <w:start w:val="1"/>
      <w:numFmt w:val="decimal"/>
      <w:lvlText w:val="%7."/>
      <w:lvlJc w:val="left"/>
      <w:pPr>
        <w:tabs>
          <w:tab w:val="num" w:pos="0"/>
        </w:tabs>
        <w:ind w:left="0" w:firstLine="0"/>
      </w:pPr>
      <w:rPr>
        <w:caps w:val="0"/>
        <w:smallCaps w:val="0"/>
        <w:strike w:val="0"/>
        <w:dstrike w:val="0"/>
        <w:color w:val="000000"/>
        <w:spacing w:val="0"/>
        <w:w w:val="100"/>
        <w:kern w:val="0"/>
        <w:position w:val="0"/>
        <w:sz w:val="24"/>
        <w:vertAlign w:val="baseline"/>
      </w:rPr>
    </w:lvl>
    <w:lvl w:ilvl="7">
      <w:start w:val="1"/>
      <w:numFmt w:val="decimal"/>
      <w:lvlText w:val="%8."/>
      <w:lvlJc w:val="left"/>
      <w:pPr>
        <w:tabs>
          <w:tab w:val="num" w:pos="0"/>
        </w:tabs>
        <w:ind w:left="0" w:firstLine="0"/>
      </w:pPr>
      <w:rPr>
        <w:caps w:val="0"/>
        <w:smallCaps w:val="0"/>
        <w:strike w:val="0"/>
        <w:dstrike w:val="0"/>
        <w:color w:val="000000"/>
        <w:spacing w:val="0"/>
        <w:w w:val="100"/>
        <w:kern w:val="0"/>
        <w:position w:val="0"/>
        <w:sz w:val="24"/>
        <w:vertAlign w:val="baseline"/>
      </w:rPr>
    </w:lvl>
    <w:lvl w:ilvl="8">
      <w:start w:val="1"/>
      <w:numFmt w:val="decimal"/>
      <w:lvlText w:val="%9."/>
      <w:lvlJc w:val="left"/>
      <w:pPr>
        <w:tabs>
          <w:tab w:val="num" w:pos="0"/>
        </w:tabs>
        <w:ind w:left="0" w:firstLine="0"/>
      </w:pPr>
      <w:rPr>
        <w:caps w:val="0"/>
        <w:smallCaps w:val="0"/>
        <w:strike w:val="0"/>
        <w:dstrike w:val="0"/>
        <w:color w:val="000000"/>
        <w:spacing w:val="0"/>
        <w:w w:val="100"/>
        <w:kern w:val="0"/>
        <w:position w:val="0"/>
        <w:sz w:val="24"/>
        <w:vertAlign w:val="baseline"/>
      </w:rPr>
    </w:lvl>
  </w:abstractNum>
  <w:abstractNum w:abstractNumId="6" w15:restartNumberingAfterBreak="0">
    <w:nsid w:val="60D17859"/>
    <w:multiLevelType w:val="multilevel"/>
    <w:tmpl w:val="987E8018"/>
    <w:lvl w:ilvl="0">
      <w:start w:val="1"/>
      <w:numFmt w:val="bullet"/>
      <w:lvlText w:val=""/>
      <w:lvlJc w:val="left"/>
      <w:pPr>
        <w:tabs>
          <w:tab w:val="num" w:pos="1058"/>
        </w:tabs>
        <w:ind w:left="177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3276065"/>
    <w:multiLevelType w:val="multilevel"/>
    <w:tmpl w:val="A588BE40"/>
    <w:lvl w:ilvl="0">
      <w:start w:val="1"/>
      <w:numFmt w:val="decimal"/>
      <w:lvlText w:val="%1."/>
      <w:lvlJc w:val="left"/>
      <w:pPr>
        <w:tabs>
          <w:tab w:val="num" w:pos="0"/>
        </w:tabs>
        <w:ind w:left="0" w:firstLine="0"/>
      </w:pPr>
      <w:rPr>
        <w:caps w:val="0"/>
        <w:smallCaps w:val="0"/>
        <w:strike w:val="0"/>
        <w:dstrike w:val="0"/>
        <w:color w:val="000000"/>
        <w:spacing w:val="0"/>
        <w:w w:val="100"/>
        <w:kern w:val="0"/>
        <w:position w:val="0"/>
        <w:sz w:val="24"/>
        <w:vertAlign w:val="baseline"/>
      </w:rPr>
    </w:lvl>
    <w:lvl w:ilvl="1">
      <w:start w:val="1"/>
      <w:numFmt w:val="decimal"/>
      <w:lvlText w:val="%2."/>
      <w:lvlJc w:val="left"/>
      <w:pPr>
        <w:tabs>
          <w:tab w:val="num" w:pos="0"/>
        </w:tabs>
        <w:ind w:left="0" w:firstLine="0"/>
      </w:pPr>
      <w:rPr>
        <w:caps w:val="0"/>
        <w:smallCaps w:val="0"/>
        <w:strike w:val="0"/>
        <w:dstrike w:val="0"/>
        <w:color w:val="000000"/>
        <w:spacing w:val="0"/>
        <w:w w:val="100"/>
        <w:kern w:val="0"/>
        <w:position w:val="0"/>
        <w:sz w:val="24"/>
        <w:vertAlign w:val="baseline"/>
      </w:rPr>
    </w:lvl>
    <w:lvl w:ilvl="2">
      <w:start w:val="1"/>
      <w:numFmt w:val="decimal"/>
      <w:lvlText w:val="%3."/>
      <w:lvlJc w:val="left"/>
      <w:pPr>
        <w:tabs>
          <w:tab w:val="num" w:pos="0"/>
        </w:tabs>
        <w:ind w:left="0" w:firstLine="0"/>
      </w:pPr>
      <w:rPr>
        <w:caps w:val="0"/>
        <w:smallCaps w:val="0"/>
        <w:strike w:val="0"/>
        <w:dstrike w:val="0"/>
        <w:color w:val="000000"/>
        <w:spacing w:val="0"/>
        <w:w w:val="100"/>
        <w:kern w:val="0"/>
        <w:position w:val="0"/>
        <w:sz w:val="24"/>
        <w:vertAlign w:val="baseline"/>
      </w:rPr>
    </w:lvl>
    <w:lvl w:ilvl="3">
      <w:start w:val="1"/>
      <w:numFmt w:val="decimal"/>
      <w:lvlText w:val="%4."/>
      <w:lvlJc w:val="left"/>
      <w:pPr>
        <w:tabs>
          <w:tab w:val="num" w:pos="0"/>
        </w:tabs>
        <w:ind w:left="0" w:firstLine="0"/>
      </w:pPr>
      <w:rPr>
        <w:caps w:val="0"/>
        <w:smallCaps w:val="0"/>
        <w:strike w:val="0"/>
        <w:dstrike w:val="0"/>
        <w:color w:val="000000"/>
        <w:spacing w:val="0"/>
        <w:w w:val="100"/>
        <w:kern w:val="0"/>
        <w:position w:val="0"/>
        <w:sz w:val="24"/>
        <w:vertAlign w:val="baseline"/>
      </w:rPr>
    </w:lvl>
    <w:lvl w:ilvl="4">
      <w:start w:val="1"/>
      <w:numFmt w:val="decimal"/>
      <w:lvlText w:val="%5."/>
      <w:lvlJc w:val="left"/>
      <w:pPr>
        <w:tabs>
          <w:tab w:val="num" w:pos="0"/>
        </w:tabs>
        <w:ind w:left="0" w:firstLine="0"/>
      </w:pPr>
      <w:rPr>
        <w:caps w:val="0"/>
        <w:smallCaps w:val="0"/>
        <w:strike w:val="0"/>
        <w:dstrike w:val="0"/>
        <w:color w:val="000000"/>
        <w:spacing w:val="0"/>
        <w:w w:val="100"/>
        <w:kern w:val="0"/>
        <w:position w:val="0"/>
        <w:sz w:val="24"/>
        <w:vertAlign w:val="baseline"/>
      </w:rPr>
    </w:lvl>
    <w:lvl w:ilvl="5">
      <w:start w:val="1"/>
      <w:numFmt w:val="decimal"/>
      <w:lvlText w:val="%6."/>
      <w:lvlJc w:val="left"/>
      <w:pPr>
        <w:tabs>
          <w:tab w:val="num" w:pos="0"/>
        </w:tabs>
        <w:ind w:left="0" w:firstLine="0"/>
      </w:pPr>
      <w:rPr>
        <w:caps w:val="0"/>
        <w:smallCaps w:val="0"/>
        <w:strike w:val="0"/>
        <w:dstrike w:val="0"/>
        <w:color w:val="000000"/>
        <w:spacing w:val="0"/>
        <w:w w:val="100"/>
        <w:kern w:val="0"/>
        <w:position w:val="0"/>
        <w:sz w:val="24"/>
        <w:vertAlign w:val="baseline"/>
      </w:rPr>
    </w:lvl>
    <w:lvl w:ilvl="6">
      <w:start w:val="1"/>
      <w:numFmt w:val="decimal"/>
      <w:lvlText w:val="%7."/>
      <w:lvlJc w:val="left"/>
      <w:pPr>
        <w:tabs>
          <w:tab w:val="num" w:pos="0"/>
        </w:tabs>
        <w:ind w:left="0" w:firstLine="0"/>
      </w:pPr>
      <w:rPr>
        <w:caps w:val="0"/>
        <w:smallCaps w:val="0"/>
        <w:strike w:val="0"/>
        <w:dstrike w:val="0"/>
        <w:color w:val="000000"/>
        <w:spacing w:val="0"/>
        <w:w w:val="100"/>
        <w:kern w:val="0"/>
        <w:position w:val="0"/>
        <w:sz w:val="24"/>
        <w:vertAlign w:val="baseline"/>
      </w:rPr>
    </w:lvl>
    <w:lvl w:ilvl="7">
      <w:start w:val="1"/>
      <w:numFmt w:val="decimal"/>
      <w:lvlText w:val="%8."/>
      <w:lvlJc w:val="left"/>
      <w:pPr>
        <w:tabs>
          <w:tab w:val="num" w:pos="0"/>
        </w:tabs>
        <w:ind w:left="0" w:firstLine="0"/>
      </w:pPr>
      <w:rPr>
        <w:caps w:val="0"/>
        <w:smallCaps w:val="0"/>
        <w:strike w:val="0"/>
        <w:dstrike w:val="0"/>
        <w:color w:val="000000"/>
        <w:spacing w:val="0"/>
        <w:w w:val="100"/>
        <w:kern w:val="0"/>
        <w:position w:val="0"/>
        <w:sz w:val="24"/>
        <w:vertAlign w:val="baseline"/>
      </w:rPr>
    </w:lvl>
    <w:lvl w:ilvl="8">
      <w:start w:val="1"/>
      <w:numFmt w:val="decimal"/>
      <w:lvlText w:val="%9."/>
      <w:lvlJc w:val="left"/>
      <w:pPr>
        <w:tabs>
          <w:tab w:val="num" w:pos="0"/>
        </w:tabs>
        <w:ind w:left="0" w:firstLine="0"/>
      </w:pPr>
      <w:rPr>
        <w:caps w:val="0"/>
        <w:smallCaps w:val="0"/>
        <w:strike w:val="0"/>
        <w:dstrike w:val="0"/>
        <w:color w:val="000000"/>
        <w:spacing w:val="0"/>
        <w:w w:val="100"/>
        <w:kern w:val="0"/>
        <w:position w:val="0"/>
        <w:sz w:val="24"/>
        <w:vertAlign w:val="baseline"/>
      </w:rPr>
    </w:lvl>
  </w:abstractNum>
  <w:abstractNum w:abstractNumId="8" w15:restartNumberingAfterBreak="0">
    <w:nsid w:val="7BA071F6"/>
    <w:multiLevelType w:val="multilevel"/>
    <w:tmpl w:val="831C3D86"/>
    <w:lvl w:ilvl="0">
      <w:start w:val="1"/>
      <w:numFmt w:val="decimal"/>
      <w:lvlText w:val="%1."/>
      <w:lvlJc w:val="left"/>
      <w:pPr>
        <w:tabs>
          <w:tab w:val="num" w:pos="0"/>
        </w:tabs>
        <w:ind w:left="720" w:hanging="360"/>
      </w:pPr>
      <w:rPr>
        <w:bCs/>
        <w:spacing w:val="-1"/>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8"/>
  </w:num>
  <w:num w:numId="3">
    <w:abstractNumId w:val="6"/>
  </w:num>
  <w:num w:numId="4">
    <w:abstractNumId w:val="4"/>
  </w:num>
  <w:num w:numId="5">
    <w:abstractNumId w:val="1"/>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992"/>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BA"/>
    <w:rsid w:val="003E2FCE"/>
    <w:rsid w:val="005F6A0C"/>
    <w:rsid w:val="007D47BA"/>
    <w:rsid w:val="00A92FB7"/>
    <w:rsid w:val="00CD1EB7"/>
    <w:rsid w:val="00FB38CD"/>
    <w:rsid w:val="00FF732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44D0C-D1D5-43B5-9D17-0F09742B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uiPriority="72"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189"/>
    <w:rPr>
      <w:rFonts w:ascii="Times New Roman" w:hAnsi="Times New Roman"/>
      <w:sz w:val="24"/>
      <w:szCs w:val="22"/>
      <w:lang w:eastAsia="en-US"/>
    </w:rPr>
  </w:style>
  <w:style w:type="paragraph" w:styleId="1">
    <w:name w:val="heading 1"/>
    <w:basedOn w:val="a"/>
    <w:next w:val="a"/>
    <w:link w:val="10"/>
    <w:qFormat/>
    <w:rsid w:val="005430EE"/>
    <w:pPr>
      <w:keepNext/>
      <w:widowControl w:val="0"/>
      <w:jc w:val="center"/>
      <w:outlineLvl w:val="0"/>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sid w:val="005F5DD5"/>
    <w:rPr>
      <w:rFonts w:ascii="Times New Roman" w:hAnsi="Times New Roman"/>
      <w:sz w:val="24"/>
    </w:rPr>
  </w:style>
  <w:style w:type="character" w:customStyle="1" w:styleId="a4">
    <w:name w:val="Нижний колонтитул Знак"/>
    <w:uiPriority w:val="99"/>
    <w:qFormat/>
    <w:rsid w:val="005F5DD5"/>
    <w:rPr>
      <w:rFonts w:ascii="Times New Roman" w:hAnsi="Times New Roman"/>
      <w:sz w:val="24"/>
    </w:rPr>
  </w:style>
  <w:style w:type="character" w:customStyle="1" w:styleId="mm">
    <w:name w:val="m&amp;m проректор Знак"/>
    <w:qFormat/>
    <w:locked/>
    <w:rsid w:val="008441CB"/>
    <w:rPr>
      <w:rFonts w:ascii="Times New Roman" w:eastAsia="Times New Roman" w:hAnsi="Times New Roman"/>
      <w:sz w:val="24"/>
      <w:lang w:eastAsia="en-US"/>
    </w:rPr>
  </w:style>
  <w:style w:type="character" w:customStyle="1" w:styleId="a5">
    <w:name w:val="Основной текст с отступом Знак"/>
    <w:uiPriority w:val="99"/>
    <w:semiHidden/>
    <w:qFormat/>
    <w:rsid w:val="008441CB"/>
    <w:rPr>
      <w:rFonts w:ascii="Times New Roman" w:hAnsi="Times New Roman"/>
      <w:sz w:val="24"/>
      <w:szCs w:val="22"/>
      <w:lang w:eastAsia="en-US"/>
    </w:rPr>
  </w:style>
  <w:style w:type="character" w:styleId="HTML">
    <w:name w:val="HTML Typewriter"/>
    <w:uiPriority w:val="99"/>
    <w:unhideWhenUsed/>
    <w:qFormat/>
    <w:rsid w:val="00D81F73"/>
    <w:rPr>
      <w:rFonts w:ascii="Courier New" w:eastAsia="Times New Roman" w:hAnsi="Courier New" w:cs="Courier New"/>
      <w:sz w:val="20"/>
      <w:szCs w:val="20"/>
    </w:rPr>
  </w:style>
  <w:style w:type="character" w:customStyle="1" w:styleId="a6">
    <w:name w:val="Текст примечания Знак"/>
    <w:uiPriority w:val="99"/>
    <w:semiHidden/>
    <w:qFormat/>
    <w:locked/>
    <w:rsid w:val="00B21F5A"/>
    <w:rPr>
      <w:rFonts w:ascii="Calibri" w:hAnsi="Calibri"/>
      <w:lang w:val="en-US" w:eastAsia="en-US" w:bidi="ar-SA"/>
    </w:rPr>
  </w:style>
  <w:style w:type="character" w:customStyle="1" w:styleId="HeaderChar">
    <w:name w:val="Header Char"/>
    <w:qFormat/>
    <w:locked/>
    <w:rsid w:val="00B21F5A"/>
    <w:rPr>
      <w:rFonts w:ascii="Calibri" w:hAnsi="Calibri"/>
      <w:sz w:val="22"/>
      <w:szCs w:val="22"/>
      <w:lang w:val="en-US" w:eastAsia="en-US" w:bidi="ar-SA"/>
    </w:rPr>
  </w:style>
  <w:style w:type="character" w:customStyle="1" w:styleId="FooterChar">
    <w:name w:val="Footer Char"/>
    <w:qFormat/>
    <w:locked/>
    <w:rsid w:val="00B21F5A"/>
    <w:rPr>
      <w:rFonts w:ascii="Calibri" w:hAnsi="Calibri"/>
      <w:sz w:val="22"/>
      <w:szCs w:val="22"/>
      <w:lang w:val="en-US" w:eastAsia="en-US" w:bidi="ar-SA"/>
    </w:rPr>
  </w:style>
  <w:style w:type="character" w:styleId="a7">
    <w:name w:val="page number"/>
    <w:qFormat/>
    <w:rsid w:val="00B21F5A"/>
    <w:rPr>
      <w:rFonts w:cs="Times New Roman"/>
    </w:rPr>
  </w:style>
  <w:style w:type="character" w:customStyle="1" w:styleId="cfs">
    <w:name w:val="cfs"/>
    <w:qFormat/>
    <w:rsid w:val="00B21F5A"/>
    <w:rPr>
      <w:rFonts w:cs="Times New Roman"/>
    </w:rPr>
  </w:style>
  <w:style w:type="character" w:customStyle="1" w:styleId="-">
    <w:name w:val="Интернет-ссылка"/>
    <w:unhideWhenUsed/>
    <w:rsid w:val="00254605"/>
    <w:rPr>
      <w:color w:val="0000FF"/>
      <w:u w:val="single"/>
    </w:rPr>
  </w:style>
  <w:style w:type="character" w:customStyle="1" w:styleId="a8">
    <w:name w:val="Текст выноски Знак"/>
    <w:uiPriority w:val="99"/>
    <w:semiHidden/>
    <w:qFormat/>
    <w:rsid w:val="00507B9D"/>
    <w:rPr>
      <w:rFonts w:ascii="Tahoma" w:hAnsi="Tahoma" w:cs="Tahoma"/>
      <w:sz w:val="16"/>
      <w:szCs w:val="16"/>
      <w:lang w:eastAsia="en-US"/>
    </w:rPr>
  </w:style>
  <w:style w:type="character" w:styleId="a9">
    <w:name w:val="annotation reference"/>
    <w:uiPriority w:val="99"/>
    <w:semiHidden/>
    <w:unhideWhenUsed/>
    <w:qFormat/>
    <w:rsid w:val="00016346"/>
    <w:rPr>
      <w:sz w:val="16"/>
      <w:szCs w:val="16"/>
    </w:rPr>
  </w:style>
  <w:style w:type="character" w:customStyle="1" w:styleId="aa">
    <w:name w:val="Тема примечания Знак"/>
    <w:uiPriority w:val="99"/>
    <w:semiHidden/>
    <w:qFormat/>
    <w:rsid w:val="00016346"/>
    <w:rPr>
      <w:rFonts w:ascii="Times New Roman" w:hAnsi="Times New Roman"/>
      <w:b/>
      <w:bCs/>
      <w:lang w:val="en-US" w:eastAsia="en-US" w:bidi="ar-SA"/>
    </w:rPr>
  </w:style>
  <w:style w:type="character" w:customStyle="1" w:styleId="s1">
    <w:name w:val="s1"/>
    <w:qFormat/>
    <w:rsid w:val="00A855D1"/>
  </w:style>
  <w:style w:type="character" w:customStyle="1" w:styleId="10">
    <w:name w:val="Заголовок 1 Знак"/>
    <w:link w:val="1"/>
    <w:qFormat/>
    <w:rsid w:val="005430EE"/>
    <w:rPr>
      <w:rFonts w:ascii="Times New Roman" w:eastAsia="Times New Roman" w:hAnsi="Times New Roman"/>
      <w:b/>
      <w:sz w:val="24"/>
    </w:rPr>
  </w:style>
  <w:style w:type="character" w:customStyle="1" w:styleId="A31">
    <w:name w:val="A3+1"/>
    <w:uiPriority w:val="99"/>
    <w:qFormat/>
    <w:rsid w:val="00972442"/>
    <w:rPr>
      <w:rFonts w:cs="FreeSetDemiBold"/>
      <w:color w:val="000000"/>
      <w:sz w:val="18"/>
      <w:szCs w:val="18"/>
    </w:rPr>
  </w:style>
  <w:style w:type="character" w:customStyle="1" w:styleId="apple-converted-space">
    <w:name w:val="apple-converted-space"/>
    <w:qFormat/>
    <w:rsid w:val="00765BA9"/>
    <w:rPr>
      <w:rFonts w:cs="Times New Roman"/>
    </w:rPr>
  </w:style>
  <w:style w:type="character" w:styleId="ab">
    <w:name w:val="Emphasis"/>
    <w:qFormat/>
    <w:rsid w:val="00765BA9"/>
    <w:rPr>
      <w:rFonts w:cs="Times New Roman"/>
      <w:i/>
      <w:iCs/>
    </w:rPr>
  </w:style>
  <w:style w:type="character" w:customStyle="1" w:styleId="ac">
    <w:name w:val="Абзац списка Знак"/>
    <w:uiPriority w:val="99"/>
    <w:qFormat/>
    <w:locked/>
    <w:rsid w:val="00E34B52"/>
    <w:rPr>
      <w:rFonts w:ascii="Times New Roman" w:hAnsi="Times New Roman"/>
      <w:sz w:val="24"/>
      <w:szCs w:val="22"/>
      <w:lang w:eastAsia="en-US"/>
    </w:rPr>
  </w:style>
  <w:style w:type="character" w:customStyle="1" w:styleId="ad">
    <w:name w:val="Посещённая гиперссылка"/>
    <w:basedOn w:val="a0"/>
    <w:uiPriority w:val="99"/>
    <w:semiHidden/>
    <w:unhideWhenUsed/>
    <w:rsid w:val="004C6B68"/>
    <w:rPr>
      <w:color w:val="800080" w:themeColor="followedHyperlink"/>
      <w:u w:val="single"/>
    </w:rPr>
  </w:style>
  <w:style w:type="character" w:customStyle="1" w:styleId="ae">
    <w:name w:val="Текст Знак"/>
    <w:basedOn w:val="a0"/>
    <w:uiPriority w:val="99"/>
    <w:qFormat/>
    <w:rsid w:val="0098071D"/>
    <w:rPr>
      <w:rFonts w:eastAsiaTheme="minorHAnsi" w:cstheme="minorBidi"/>
      <w:sz w:val="22"/>
      <w:szCs w:val="21"/>
      <w:lang w:eastAsia="en-US"/>
    </w:rPr>
  </w:style>
  <w:style w:type="character" w:customStyle="1" w:styleId="spellemrcssattr">
    <w:name w:val="spelle_mr_css_attr"/>
    <w:basedOn w:val="a0"/>
    <w:qFormat/>
    <w:rsid w:val="00B922FD"/>
  </w:style>
  <w:style w:type="character" w:customStyle="1" w:styleId="af">
    <w:name w:val="Выделение жирным"/>
    <w:qFormat/>
    <w:rsid w:val="00B922FD"/>
    <w:rPr>
      <w:b/>
      <w:bCs/>
    </w:rPr>
  </w:style>
  <w:style w:type="character" w:customStyle="1" w:styleId="af0">
    <w:name w:val="Основной текст Знак"/>
    <w:basedOn w:val="a0"/>
    <w:uiPriority w:val="99"/>
    <w:semiHidden/>
    <w:qFormat/>
    <w:rsid w:val="00DC16E1"/>
    <w:rPr>
      <w:rFonts w:ascii="Times New Roman" w:hAnsi="Times New Roman"/>
      <w:sz w:val="24"/>
      <w:szCs w:val="22"/>
      <w:lang w:eastAsia="en-US"/>
    </w:rPr>
  </w:style>
  <w:style w:type="character" w:styleId="af1">
    <w:name w:val="Strong"/>
    <w:basedOn w:val="a0"/>
    <w:uiPriority w:val="22"/>
    <w:qFormat/>
    <w:rsid w:val="00DC16E1"/>
    <w:rPr>
      <w:b/>
      <w:bCs/>
    </w:rPr>
  </w:style>
  <w:style w:type="character" w:customStyle="1" w:styleId="ref-journal">
    <w:name w:val="ref-journal"/>
    <w:basedOn w:val="a0"/>
    <w:qFormat/>
    <w:rsid w:val="00DC16E1"/>
  </w:style>
  <w:style w:type="character" w:customStyle="1" w:styleId="ref-vol">
    <w:name w:val="ref-vol"/>
    <w:basedOn w:val="a0"/>
    <w:qFormat/>
    <w:rsid w:val="00DC16E1"/>
  </w:style>
  <w:style w:type="character" w:customStyle="1" w:styleId="blkmrcssattrmrcssattr">
    <w:name w:val="blk_mr_css_attr_mr_css_attr"/>
    <w:uiPriority w:val="99"/>
    <w:qFormat/>
    <w:rsid w:val="00A456A5"/>
    <w:rPr>
      <w:rFonts w:cs="Times New Roman"/>
    </w:rPr>
  </w:style>
  <w:style w:type="character" w:customStyle="1" w:styleId="UnresolvedMention">
    <w:name w:val="Unresolved Mention"/>
    <w:basedOn w:val="a0"/>
    <w:uiPriority w:val="99"/>
    <w:semiHidden/>
    <w:unhideWhenUsed/>
    <w:qFormat/>
    <w:rsid w:val="00B40FF2"/>
    <w:rPr>
      <w:color w:val="605E5C"/>
      <w:shd w:val="clear" w:color="auto" w:fill="E1DFDD"/>
    </w:rPr>
  </w:style>
  <w:style w:type="character" w:customStyle="1" w:styleId="WW8Num4z2">
    <w:name w:val="WW8Num4z2"/>
    <w:uiPriority w:val="3"/>
    <w:qFormat/>
    <w:rsid w:val="00256FC7"/>
  </w:style>
  <w:style w:type="character" w:customStyle="1" w:styleId="js-phone-number">
    <w:name w:val="js-phone-number"/>
    <w:basedOn w:val="a0"/>
    <w:qFormat/>
    <w:rsid w:val="003F6136"/>
  </w:style>
  <w:style w:type="character" w:customStyle="1" w:styleId="WW8Num4z8">
    <w:name w:val="WW8Num4z8"/>
    <w:qFormat/>
    <w:rsid w:val="00C80AB6"/>
  </w:style>
  <w:style w:type="character" w:customStyle="1" w:styleId="WW8Num14z7">
    <w:name w:val="WW8Num14z7"/>
    <w:qFormat/>
    <w:rsid w:val="0090255D"/>
  </w:style>
  <w:style w:type="character" w:customStyle="1" w:styleId="WW8Num9z2">
    <w:name w:val="WW8Num9z2"/>
    <w:qFormat/>
    <w:rsid w:val="003F07BD"/>
  </w:style>
  <w:style w:type="character" w:customStyle="1" w:styleId="WW8Num6z7">
    <w:name w:val="WW8Num6z7"/>
    <w:qFormat/>
    <w:rsid w:val="001E5CF0"/>
  </w:style>
  <w:style w:type="character" w:customStyle="1" w:styleId="Hyperlink3">
    <w:name w:val="Hyperlink.3"/>
    <w:qFormat/>
    <w:rsid w:val="004A7AC5"/>
    <w:rPr>
      <w:color w:val="0000FF"/>
      <w:u w:val="single" w:color="0000FF"/>
      <w:lang w:val="ru-RU"/>
    </w:rPr>
  </w:style>
  <w:style w:type="character" w:customStyle="1" w:styleId="Hyperlink4">
    <w:name w:val="Hyperlink.4"/>
    <w:qFormat/>
    <w:rsid w:val="004A7AC5"/>
    <w:rPr>
      <w:lang w:val="en-US"/>
    </w:rPr>
  </w:style>
  <w:style w:type="paragraph" w:customStyle="1" w:styleId="af2">
    <w:name w:val="Заголовок"/>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uiPriority w:val="99"/>
    <w:semiHidden/>
    <w:unhideWhenUsed/>
    <w:rsid w:val="00DC16E1"/>
    <w:pPr>
      <w:spacing w:after="120"/>
    </w:pPr>
  </w:style>
  <w:style w:type="paragraph" w:styleId="af4">
    <w:name w:val="List"/>
    <w:basedOn w:val="af3"/>
    <w:rPr>
      <w:rFonts w:cs="Lohit Devanagari"/>
    </w:rPr>
  </w:style>
  <w:style w:type="paragraph" w:styleId="af5">
    <w:name w:val="caption"/>
    <w:basedOn w:val="a"/>
    <w:qFormat/>
    <w:pPr>
      <w:suppressLineNumbers/>
      <w:spacing w:before="120" w:after="120"/>
    </w:pPr>
    <w:rPr>
      <w:rFonts w:cs="Lohit Devanagari"/>
      <w:i/>
      <w:iCs/>
      <w:szCs w:val="24"/>
    </w:rPr>
  </w:style>
  <w:style w:type="paragraph" w:styleId="af6">
    <w:name w:val="index heading"/>
    <w:basedOn w:val="a"/>
    <w:qFormat/>
    <w:pPr>
      <w:suppressLineNumbers/>
    </w:pPr>
    <w:rPr>
      <w:rFonts w:cs="Lohit Devanagari"/>
    </w:rPr>
  </w:style>
  <w:style w:type="paragraph" w:styleId="af7">
    <w:name w:val="Title"/>
    <w:basedOn w:val="a"/>
    <w:next w:val="af3"/>
    <w:qFormat/>
    <w:pPr>
      <w:keepNext/>
      <w:spacing w:before="240" w:after="120"/>
    </w:pPr>
    <w:rPr>
      <w:rFonts w:ascii="Liberation Sans" w:eastAsia="Noto Sans CJK SC" w:hAnsi="Liberation Sans" w:cs="Lohit Devanagari"/>
      <w:sz w:val="28"/>
      <w:szCs w:val="28"/>
    </w:rPr>
  </w:style>
  <w:style w:type="paragraph" w:customStyle="1" w:styleId="-31">
    <w:name w:val="Светлая сетка - Акцент 31"/>
    <w:basedOn w:val="a"/>
    <w:uiPriority w:val="34"/>
    <w:qFormat/>
    <w:rsid w:val="0074158A"/>
    <w:pPr>
      <w:ind w:left="720"/>
    </w:pPr>
  </w:style>
  <w:style w:type="paragraph" w:customStyle="1" w:styleId="af8">
    <w:name w:val="Верхний и нижний колонтитулы"/>
    <w:basedOn w:val="a"/>
    <w:qFormat/>
  </w:style>
  <w:style w:type="paragraph" w:styleId="af9">
    <w:name w:val="header"/>
    <w:basedOn w:val="a"/>
    <w:uiPriority w:val="99"/>
    <w:unhideWhenUsed/>
    <w:rsid w:val="005F5DD5"/>
    <w:pPr>
      <w:tabs>
        <w:tab w:val="center" w:pos="4677"/>
        <w:tab w:val="right" w:pos="9355"/>
      </w:tabs>
    </w:pPr>
    <w:rPr>
      <w:szCs w:val="20"/>
    </w:rPr>
  </w:style>
  <w:style w:type="paragraph" w:styleId="afa">
    <w:name w:val="footer"/>
    <w:basedOn w:val="a"/>
    <w:uiPriority w:val="99"/>
    <w:unhideWhenUsed/>
    <w:rsid w:val="005F5DD5"/>
    <w:pPr>
      <w:tabs>
        <w:tab w:val="center" w:pos="4677"/>
        <w:tab w:val="right" w:pos="9355"/>
      </w:tabs>
    </w:pPr>
    <w:rPr>
      <w:szCs w:val="20"/>
    </w:rPr>
  </w:style>
  <w:style w:type="paragraph" w:customStyle="1" w:styleId="mm0">
    <w:name w:val="m&amp;m проректор"/>
    <w:basedOn w:val="afb"/>
    <w:next w:val="ConsPlusNonformat"/>
    <w:qFormat/>
    <w:rsid w:val="008441CB"/>
    <w:pPr>
      <w:tabs>
        <w:tab w:val="left" w:pos="1134"/>
        <w:tab w:val="left" w:pos="5954"/>
      </w:tabs>
      <w:spacing w:after="0"/>
    </w:pPr>
    <w:rPr>
      <w:rFonts w:eastAsia="Times New Roman"/>
      <w:szCs w:val="20"/>
    </w:rPr>
  </w:style>
  <w:style w:type="paragraph" w:styleId="afb">
    <w:name w:val="Body Text Indent"/>
    <w:basedOn w:val="a"/>
    <w:uiPriority w:val="99"/>
    <w:semiHidden/>
    <w:unhideWhenUsed/>
    <w:rsid w:val="008441CB"/>
    <w:pPr>
      <w:spacing w:after="120"/>
      <w:ind w:left="283"/>
    </w:pPr>
  </w:style>
  <w:style w:type="paragraph" w:styleId="afc">
    <w:name w:val="annotation text"/>
    <w:basedOn w:val="a"/>
    <w:uiPriority w:val="99"/>
    <w:semiHidden/>
    <w:qFormat/>
    <w:rsid w:val="00B21F5A"/>
    <w:pPr>
      <w:widowControl w:val="0"/>
      <w:spacing w:after="200"/>
    </w:pPr>
    <w:rPr>
      <w:rFonts w:ascii="Calibri" w:hAnsi="Calibri"/>
      <w:sz w:val="20"/>
      <w:szCs w:val="20"/>
      <w:lang w:val="en-US"/>
    </w:rPr>
  </w:style>
  <w:style w:type="paragraph" w:customStyle="1" w:styleId="11">
    <w:name w:val="Абзац списка1"/>
    <w:basedOn w:val="a"/>
    <w:qFormat/>
    <w:rsid w:val="005E7967"/>
    <w:pPr>
      <w:widowControl w:val="0"/>
      <w:spacing w:after="200" w:line="276" w:lineRule="auto"/>
      <w:ind w:left="720"/>
    </w:pPr>
    <w:rPr>
      <w:rFonts w:ascii="Calibri" w:hAnsi="Calibri"/>
      <w:sz w:val="22"/>
      <w:lang w:val="en-US"/>
    </w:rPr>
  </w:style>
  <w:style w:type="paragraph" w:customStyle="1" w:styleId="51">
    <w:name w:val="Основной текст (5)1"/>
    <w:basedOn w:val="a"/>
    <w:qFormat/>
    <w:rsid w:val="00B21F5A"/>
    <w:pPr>
      <w:shd w:val="clear" w:color="auto" w:fill="FFFFFF"/>
      <w:spacing w:after="240" w:line="278" w:lineRule="exact"/>
    </w:pPr>
    <w:rPr>
      <w:rFonts w:eastAsia="Arial Unicode MS"/>
      <w:i/>
      <w:iCs/>
      <w:sz w:val="23"/>
      <w:szCs w:val="23"/>
      <w:lang w:eastAsia="ru-RU"/>
    </w:rPr>
  </w:style>
  <w:style w:type="paragraph" w:styleId="afd">
    <w:name w:val="Balloon Text"/>
    <w:basedOn w:val="a"/>
    <w:uiPriority w:val="99"/>
    <w:semiHidden/>
    <w:unhideWhenUsed/>
    <w:qFormat/>
    <w:rsid w:val="00507B9D"/>
    <w:rPr>
      <w:rFonts w:ascii="Tahoma" w:hAnsi="Tahoma"/>
      <w:sz w:val="16"/>
      <w:szCs w:val="16"/>
    </w:rPr>
  </w:style>
  <w:style w:type="paragraph" w:customStyle="1" w:styleId="ConsPlusNonformat">
    <w:name w:val="ConsPlusNonformat"/>
    <w:uiPriority w:val="99"/>
    <w:qFormat/>
    <w:rsid w:val="00474BFF"/>
    <w:pPr>
      <w:widowControl w:val="0"/>
    </w:pPr>
    <w:rPr>
      <w:rFonts w:ascii="Courier New" w:eastAsia="Times New Roman" w:hAnsi="Courier New" w:cs="Courier New"/>
      <w:sz w:val="24"/>
    </w:rPr>
  </w:style>
  <w:style w:type="paragraph" w:styleId="afe">
    <w:name w:val="annotation subject"/>
    <w:basedOn w:val="afc"/>
    <w:next w:val="afc"/>
    <w:uiPriority w:val="99"/>
    <w:semiHidden/>
    <w:unhideWhenUsed/>
    <w:qFormat/>
    <w:rsid w:val="00016346"/>
    <w:pPr>
      <w:widowControl/>
      <w:spacing w:after="0"/>
    </w:pPr>
    <w:rPr>
      <w:rFonts w:ascii="Times New Roman" w:hAnsi="Times New Roman"/>
      <w:b/>
      <w:bCs/>
      <w:lang w:val="ru-RU"/>
    </w:rPr>
  </w:style>
  <w:style w:type="paragraph" w:styleId="aff">
    <w:name w:val="Normal (Web)"/>
    <w:basedOn w:val="a"/>
    <w:uiPriority w:val="99"/>
    <w:qFormat/>
    <w:rsid w:val="00100A3B"/>
    <w:pPr>
      <w:spacing w:beforeAutospacing="1" w:afterAutospacing="1"/>
    </w:pPr>
    <w:rPr>
      <w:rFonts w:eastAsia="Times New Roman"/>
      <w:szCs w:val="24"/>
      <w:lang w:eastAsia="ru-RU"/>
    </w:rPr>
  </w:style>
  <w:style w:type="paragraph" w:customStyle="1" w:styleId="p1">
    <w:name w:val="p1"/>
    <w:basedOn w:val="a"/>
    <w:qFormat/>
    <w:rsid w:val="00A855D1"/>
    <w:rPr>
      <w:rFonts w:ascii="Times" w:hAnsi="Times"/>
      <w:szCs w:val="24"/>
      <w:lang w:eastAsia="ru-RU"/>
    </w:rPr>
  </w:style>
  <w:style w:type="paragraph" w:styleId="aff0">
    <w:name w:val="List Paragraph"/>
    <w:basedOn w:val="a"/>
    <w:uiPriority w:val="99"/>
    <w:qFormat/>
    <w:rsid w:val="00A855D1"/>
    <w:pPr>
      <w:ind w:left="720"/>
      <w:contextualSpacing/>
    </w:pPr>
  </w:style>
  <w:style w:type="paragraph" w:customStyle="1" w:styleId="txt">
    <w:name w:val="txt"/>
    <w:basedOn w:val="a"/>
    <w:qFormat/>
    <w:rsid w:val="00A855D1"/>
    <w:pPr>
      <w:spacing w:beforeAutospacing="1" w:afterAutospacing="1"/>
    </w:pPr>
    <w:rPr>
      <w:rFonts w:eastAsia="Times New Roman"/>
      <w:szCs w:val="24"/>
      <w:lang w:eastAsia="ru-RU"/>
    </w:rPr>
  </w:style>
  <w:style w:type="paragraph" w:customStyle="1" w:styleId="1-21">
    <w:name w:val="Средняя сетка 1 - Акцент 21"/>
    <w:basedOn w:val="a"/>
    <w:qFormat/>
    <w:rsid w:val="005430EE"/>
    <w:pPr>
      <w:ind w:left="720"/>
    </w:pPr>
    <w:rPr>
      <w:rFonts w:eastAsia="Times New Roman"/>
      <w:szCs w:val="24"/>
      <w:lang w:eastAsia="ru-RU"/>
    </w:rPr>
  </w:style>
  <w:style w:type="paragraph" w:customStyle="1" w:styleId="2">
    <w:name w:val="Абзац списка2"/>
    <w:basedOn w:val="a"/>
    <w:qFormat/>
    <w:rsid w:val="005E7967"/>
    <w:pPr>
      <w:ind w:left="720"/>
    </w:pPr>
    <w:rPr>
      <w:rFonts w:eastAsia="Times New Roman"/>
    </w:rPr>
  </w:style>
  <w:style w:type="paragraph" w:customStyle="1" w:styleId="Default">
    <w:name w:val="Default"/>
    <w:qFormat/>
    <w:rsid w:val="005E7967"/>
    <w:rPr>
      <w:rFonts w:ascii="Times New Roman" w:hAnsi="Times New Roman"/>
      <w:color w:val="000000"/>
      <w:sz w:val="24"/>
      <w:szCs w:val="24"/>
    </w:rPr>
  </w:style>
  <w:style w:type="paragraph" w:customStyle="1" w:styleId="m-1359392147182167037msobibliography">
    <w:name w:val="m_-1359392147182167037msobibliography"/>
    <w:basedOn w:val="a"/>
    <w:qFormat/>
    <w:rsid w:val="00765BA9"/>
    <w:pPr>
      <w:spacing w:beforeAutospacing="1" w:afterAutospacing="1"/>
    </w:pPr>
    <w:rPr>
      <w:szCs w:val="24"/>
      <w:lang w:eastAsia="ru-RU"/>
    </w:rPr>
  </w:style>
  <w:style w:type="paragraph" w:styleId="aff1">
    <w:name w:val="No Spacing"/>
    <w:uiPriority w:val="1"/>
    <w:qFormat/>
    <w:rsid w:val="00E92AA9"/>
    <w:rPr>
      <w:rFonts w:ascii="Times New Roman" w:hAnsi="Times New Roman"/>
      <w:sz w:val="24"/>
      <w:szCs w:val="22"/>
      <w:lang w:eastAsia="en-US"/>
    </w:rPr>
  </w:style>
  <w:style w:type="paragraph" w:customStyle="1" w:styleId="msolistparagraphmailrucssattributepostfixmailrucssattributepostfix">
    <w:name w:val="msolistparagraph_mailru_css_attribute_postfix_mailru_css_attribute_postfix"/>
    <w:basedOn w:val="a"/>
    <w:qFormat/>
    <w:rsid w:val="00131F08"/>
    <w:pPr>
      <w:spacing w:beforeAutospacing="1" w:afterAutospacing="1"/>
    </w:pPr>
    <w:rPr>
      <w:rFonts w:eastAsia="Times New Roman"/>
      <w:szCs w:val="24"/>
      <w:lang w:eastAsia="ru-RU"/>
    </w:rPr>
  </w:style>
  <w:style w:type="paragraph" w:customStyle="1" w:styleId="3">
    <w:name w:val="Абзац списка3"/>
    <w:basedOn w:val="a"/>
    <w:qFormat/>
    <w:rsid w:val="004C6B68"/>
    <w:pPr>
      <w:ind w:left="720"/>
      <w:contextualSpacing/>
    </w:pPr>
    <w:rPr>
      <w:rFonts w:eastAsia="Times New Roman"/>
    </w:rPr>
  </w:style>
  <w:style w:type="paragraph" w:customStyle="1" w:styleId="12">
    <w:name w:val="Обычный (веб)1"/>
    <w:basedOn w:val="a"/>
    <w:qFormat/>
    <w:rsid w:val="007B0944"/>
    <w:pPr>
      <w:spacing w:before="280" w:after="280"/>
    </w:pPr>
    <w:rPr>
      <w:rFonts w:eastAsia="Times New Roman"/>
      <w:szCs w:val="24"/>
      <w:lang w:eastAsia="zh-CN"/>
    </w:rPr>
  </w:style>
  <w:style w:type="paragraph" w:styleId="aff2">
    <w:name w:val="Plain Text"/>
    <w:basedOn w:val="a"/>
    <w:uiPriority w:val="99"/>
    <w:unhideWhenUsed/>
    <w:qFormat/>
    <w:rsid w:val="0098071D"/>
    <w:rPr>
      <w:rFonts w:ascii="Calibri" w:eastAsiaTheme="minorHAnsi" w:hAnsi="Calibri" w:cstheme="minorBidi"/>
      <w:sz w:val="22"/>
      <w:szCs w:val="21"/>
    </w:rPr>
  </w:style>
  <w:style w:type="paragraph" w:customStyle="1" w:styleId="Standard">
    <w:name w:val="Standard"/>
    <w:qFormat/>
    <w:rsid w:val="00B922FD"/>
    <w:pPr>
      <w:textAlignment w:val="baseline"/>
    </w:pPr>
    <w:rPr>
      <w:rFonts w:ascii="Liberation Serif" w:eastAsia="NSimSun" w:hAnsi="Liberation Serif" w:cs="Arial, Helvetica, sans-serif"/>
      <w:kern w:val="2"/>
      <w:sz w:val="24"/>
      <w:szCs w:val="24"/>
      <w:lang w:eastAsia="zh-CN" w:bidi="hi-IN"/>
    </w:rPr>
  </w:style>
  <w:style w:type="paragraph" w:customStyle="1" w:styleId="Textbody">
    <w:name w:val="Text body"/>
    <w:basedOn w:val="a"/>
    <w:qFormat/>
    <w:rsid w:val="00B922FD"/>
    <w:pPr>
      <w:spacing w:after="140" w:line="276" w:lineRule="auto"/>
    </w:pPr>
    <w:rPr>
      <w:kern w:val="2"/>
    </w:rPr>
  </w:style>
  <w:style w:type="paragraph" w:customStyle="1" w:styleId="TableParagraph">
    <w:name w:val="Table Paragraph"/>
    <w:basedOn w:val="a"/>
    <w:uiPriority w:val="1"/>
    <w:qFormat/>
    <w:rsid w:val="003C208B"/>
    <w:pPr>
      <w:widowControl w:val="0"/>
      <w:jc w:val="both"/>
    </w:pPr>
    <w:rPr>
      <w:rFonts w:eastAsia="Times New Roman"/>
    </w:rPr>
  </w:style>
  <w:style w:type="paragraph" w:customStyle="1" w:styleId="4">
    <w:name w:val="Абзац списка4"/>
    <w:basedOn w:val="a"/>
    <w:uiPriority w:val="7"/>
    <w:qFormat/>
    <w:rsid w:val="00256FC7"/>
    <w:pPr>
      <w:ind w:left="720"/>
      <w:contextualSpacing/>
    </w:pPr>
    <w:rPr>
      <w:rFonts w:eastAsia="Times New Roman"/>
      <w:szCs w:val="24"/>
      <w:lang w:eastAsia="zh-CN"/>
    </w:rPr>
  </w:style>
  <w:style w:type="paragraph" w:customStyle="1" w:styleId="ColorfulList-Accent11">
    <w:name w:val="Colorful List - Accent 11"/>
    <w:basedOn w:val="a"/>
    <w:uiPriority w:val="99"/>
    <w:qFormat/>
    <w:rsid w:val="005D4C87"/>
    <w:pPr>
      <w:ind w:left="720"/>
      <w:contextualSpacing/>
    </w:pPr>
    <w:rPr>
      <w:rFonts w:eastAsia="Times New Roman"/>
      <w:szCs w:val="24"/>
      <w:lang w:eastAsia="ru-RU"/>
    </w:rPr>
  </w:style>
  <w:style w:type="paragraph" w:customStyle="1" w:styleId="5">
    <w:name w:val="Абзац списка5"/>
    <w:basedOn w:val="a"/>
    <w:qFormat/>
    <w:rsid w:val="00C80AB6"/>
    <w:pPr>
      <w:ind w:left="720"/>
      <w:contextualSpacing/>
    </w:pPr>
    <w:rPr>
      <w:rFonts w:eastAsia="Times New Roman"/>
      <w:szCs w:val="24"/>
      <w:lang w:eastAsia="zh-CN"/>
    </w:rPr>
  </w:style>
  <w:style w:type="paragraph" w:customStyle="1" w:styleId="13">
    <w:name w:val="Текст1"/>
    <w:basedOn w:val="a"/>
    <w:qFormat/>
    <w:rsid w:val="00547FD7"/>
    <w:rPr>
      <w:rFonts w:ascii="Courier New" w:eastAsia="Times New Roman" w:hAnsi="Courier New" w:cs="Courier New"/>
      <w:sz w:val="20"/>
      <w:szCs w:val="20"/>
      <w:lang w:eastAsia="zh-CN"/>
    </w:rPr>
  </w:style>
  <w:style w:type="paragraph" w:customStyle="1" w:styleId="PlainText1">
    <w:name w:val="Plain Text1"/>
    <w:qFormat/>
    <w:rsid w:val="00DD729D"/>
    <w:pPr>
      <w:widowControl w:val="0"/>
    </w:pPr>
    <w:rPr>
      <w:rFonts w:ascii="Courier New" w:eastAsia="Droid Sans Fallback" w:hAnsi="Courier New" w:cs="FreeSans"/>
      <w:sz w:val="24"/>
      <w:szCs w:val="24"/>
      <w:lang w:eastAsia="zh-CN" w:bidi="hi-IN"/>
    </w:rPr>
  </w:style>
  <w:style w:type="paragraph" w:customStyle="1" w:styleId="aff3">
    <w:name w:val="Содержимое таблицы"/>
    <w:basedOn w:val="a"/>
    <w:qFormat/>
    <w:rsid w:val="00244AB2"/>
    <w:rPr>
      <w:rFonts w:eastAsia="Arial Unicode MS" w:cs="Arial Unicode MS"/>
      <w:color w:val="000000"/>
      <w:szCs w:val="24"/>
      <w:u w:color="000000"/>
    </w:rPr>
  </w:style>
  <w:style w:type="paragraph" w:customStyle="1" w:styleId="aff4">
    <w:name w:val="Колонтитулы"/>
    <w:qFormat/>
    <w:rsid w:val="00244AB2"/>
    <w:pPr>
      <w:tabs>
        <w:tab w:val="right" w:pos="9020"/>
      </w:tabs>
    </w:pPr>
    <w:rPr>
      <w:rFonts w:ascii="Helvetica Neue" w:eastAsia="Arial Unicode MS" w:hAnsi="Helvetica Neue" w:cs="Arial Unicode MS"/>
      <w:color w:val="000000"/>
      <w:sz w:val="24"/>
      <w:szCs w:val="24"/>
      <w:u w:color="FFFFFF"/>
      <w:lang w:eastAsia="zh-CN" w:bidi="hi-IN"/>
    </w:rPr>
  </w:style>
  <w:style w:type="numbering" w:customStyle="1" w:styleId="14">
    <w:name w:val="Стиль1"/>
    <w:uiPriority w:val="99"/>
    <w:qFormat/>
    <w:rsid w:val="009D0888"/>
  </w:style>
  <w:style w:type="table" w:styleId="aff5">
    <w:name w:val="Table Grid"/>
    <w:basedOn w:val="a1"/>
    <w:uiPriority w:val="59"/>
    <w:rsid w:val="00A855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ir.ru/index.jsp" TargetMode="External"/><Relationship Id="rId13" Type="http://schemas.openxmlformats.org/officeDocument/2006/relationships/hyperlink" Target="https://www.mediasphera.ru/journal/anesteziologiya-i-reanimatologiya" TargetMode="External"/><Relationship Id="rId18" Type="http://schemas.openxmlformats.org/officeDocument/2006/relationships/hyperlink" Target="mailto:alexeykulikov1987@yandex.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library.ru/defaultx.asp" TargetMode="External"/><Relationship Id="rId17" Type="http://schemas.openxmlformats.org/officeDocument/2006/relationships/hyperlink" Target="http://clinicalKey/" TargetMode="External"/><Relationship Id="rId2" Type="http://schemas.openxmlformats.org/officeDocument/2006/relationships/numbering" Target="numbering.xml"/><Relationship Id="rId16" Type="http://schemas.openxmlformats.org/officeDocument/2006/relationships/hyperlink" Target="http://dyname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scape.com/" TargetMode="External"/><Relationship Id="rId5" Type="http://schemas.openxmlformats.org/officeDocument/2006/relationships/webSettings" Target="webSettings.xml"/><Relationship Id="rId15" Type="http://schemas.openxmlformats.org/officeDocument/2006/relationships/hyperlink" Target="http://padabum.com/" TargetMode="External"/><Relationship Id="rId10" Type="http://schemas.openxmlformats.org/officeDocument/2006/relationships/hyperlink" Target="http://www.ncbi.nlm.nih.gov/sites/entre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d.spbu.ru/index/kaf/kaf_07.html" TargetMode="External"/><Relationship Id="rId14" Type="http://schemas.openxmlformats.org/officeDocument/2006/relationships/hyperlink" Target="https://intensive-care.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083D3-2DA7-48ED-84FB-632B217D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3672</Words>
  <Characters>20937</Characters>
  <Application>Microsoft Office Word</Application>
  <DocSecurity>0</DocSecurity>
  <Lines>174</Lines>
  <Paragraphs>49</Paragraphs>
  <ScaleCrop>false</ScaleCrop>
  <Company>RePack by SPecialiST</Company>
  <LinksUpToDate>false</LinksUpToDate>
  <CharactersWithSpaces>24560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Регламента</dc:title>
  <dc:subject/>
  <dc:creator>Yandex.Translate</dc:creator>
  <dc:description>Translated with Yandex.Translate</dc:description>
  <cp:lastModifiedBy>Карпушенкова Мария Владимировна</cp:lastModifiedBy>
  <cp:revision>8</cp:revision>
  <cp:lastPrinted>2016-08-05T13:36:00Z</cp:lastPrinted>
  <dcterms:created xsi:type="dcterms:W3CDTF">2023-11-02T08:49:00Z</dcterms:created>
  <dcterms:modified xsi:type="dcterms:W3CDTF">2026-03-25T12:15:00Z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